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BEA" w:rsidRPr="0049168C" w:rsidRDefault="009A1BEA" w:rsidP="0049168C">
      <w:pPr>
        <w:rPr>
          <w:rFonts w:ascii="Arial" w:hAnsi="Arial" w:cs="Arial"/>
          <w:u w:val="single"/>
        </w:rPr>
      </w:pPr>
      <w:r w:rsidRPr="0049168C">
        <w:rPr>
          <w:rFonts w:ascii="Arial" w:hAnsi="Arial" w:cs="Arial"/>
          <w:b/>
          <w:u w:val="single"/>
        </w:rPr>
        <w:t xml:space="preserve">Wetland a major tool for rural development and </w:t>
      </w:r>
      <w:r w:rsidR="00DB6AEE" w:rsidRPr="0049168C">
        <w:rPr>
          <w:rFonts w:ascii="Arial" w:hAnsi="Arial" w:cs="Arial"/>
          <w:b/>
          <w:u w:val="single"/>
        </w:rPr>
        <w:t>river pollution control</w:t>
      </w:r>
    </w:p>
    <w:p w:rsidR="009A1BEA" w:rsidRPr="00D96423" w:rsidRDefault="009A1BEA" w:rsidP="009A1BEA">
      <w:pPr>
        <w:spacing w:after="0"/>
        <w:rPr>
          <w:rFonts w:ascii="Arial" w:hAnsi="Arial" w:cs="Arial"/>
          <w:b/>
        </w:rPr>
      </w:pPr>
      <w:r w:rsidRPr="00D96423">
        <w:rPr>
          <w:rFonts w:ascii="Arial" w:hAnsi="Arial" w:cs="Arial"/>
          <w:b/>
        </w:rPr>
        <w:t>Dinkar Saxena</w:t>
      </w:r>
    </w:p>
    <w:p w:rsidR="00DB6AEE" w:rsidRPr="001E6ABC" w:rsidRDefault="009A1BEA" w:rsidP="009A1BEA">
      <w:pPr>
        <w:spacing w:after="0"/>
        <w:rPr>
          <w:rFonts w:ascii="Arial" w:hAnsi="Arial" w:cs="Arial"/>
          <w:sz w:val="18"/>
        </w:rPr>
      </w:pPr>
      <w:r w:rsidRPr="001E6ABC">
        <w:rPr>
          <w:rFonts w:ascii="Arial" w:hAnsi="Arial" w:cs="Arial"/>
          <w:sz w:val="18"/>
        </w:rPr>
        <w:t xml:space="preserve">M.Sc., M.I.E., </w:t>
      </w:r>
      <w:r w:rsidR="001434B3" w:rsidRPr="001E6ABC">
        <w:rPr>
          <w:rFonts w:ascii="Arial" w:hAnsi="Arial" w:cs="Arial"/>
          <w:sz w:val="18"/>
        </w:rPr>
        <w:t>C.Eng.</w:t>
      </w:r>
      <w:r w:rsidRPr="001E6ABC">
        <w:rPr>
          <w:rFonts w:ascii="Arial" w:hAnsi="Arial" w:cs="Arial"/>
          <w:sz w:val="18"/>
        </w:rPr>
        <w:t xml:space="preserve"> F.I.P.H.E</w:t>
      </w:r>
      <w:r w:rsidR="00D96423" w:rsidRPr="001E6ABC">
        <w:rPr>
          <w:rFonts w:ascii="Arial" w:hAnsi="Arial" w:cs="Arial"/>
          <w:sz w:val="18"/>
        </w:rPr>
        <w:t xml:space="preserve">, </w:t>
      </w:r>
      <w:r w:rsidR="00461D81" w:rsidRPr="001E6ABC">
        <w:rPr>
          <w:rFonts w:ascii="Arial" w:hAnsi="Arial" w:cs="Arial"/>
          <w:sz w:val="18"/>
        </w:rPr>
        <w:t xml:space="preserve">PGDM (A), </w:t>
      </w:r>
      <w:r w:rsidR="00D96423" w:rsidRPr="001E6ABC">
        <w:rPr>
          <w:rFonts w:ascii="Arial" w:hAnsi="Arial" w:cs="Arial"/>
          <w:sz w:val="18"/>
        </w:rPr>
        <w:t xml:space="preserve">Chartered </w:t>
      </w:r>
      <w:r w:rsidR="00A46A05" w:rsidRPr="001E6ABC">
        <w:rPr>
          <w:rFonts w:ascii="Arial" w:hAnsi="Arial" w:cs="Arial"/>
          <w:sz w:val="18"/>
        </w:rPr>
        <w:t>Engineer</w:t>
      </w:r>
      <w:r w:rsidR="00A46A05">
        <w:rPr>
          <w:rFonts w:ascii="Arial" w:hAnsi="Arial" w:cs="Arial"/>
          <w:sz w:val="18"/>
        </w:rPr>
        <w:t>;</w:t>
      </w:r>
      <w:r w:rsidR="00A46A05" w:rsidRPr="001E6ABC">
        <w:rPr>
          <w:rFonts w:ascii="Arial" w:hAnsi="Arial" w:cs="Arial"/>
          <w:sz w:val="18"/>
        </w:rPr>
        <w:t xml:space="preserve"> </w:t>
      </w:r>
      <w:r w:rsidR="00A46A05">
        <w:rPr>
          <w:rFonts w:ascii="Arial" w:hAnsi="Arial" w:cs="Arial"/>
          <w:sz w:val="18"/>
        </w:rPr>
        <w:t>Email</w:t>
      </w:r>
      <w:r w:rsidR="00DB6AEE" w:rsidRPr="001E6ABC">
        <w:rPr>
          <w:rFonts w:ascii="Arial" w:hAnsi="Arial" w:cs="Arial"/>
          <w:sz w:val="18"/>
        </w:rPr>
        <w:t>:</w:t>
      </w:r>
      <w:r w:rsidR="00590387" w:rsidRPr="001E6ABC">
        <w:rPr>
          <w:rFonts w:ascii="Arial" w:hAnsi="Arial" w:cs="Arial"/>
          <w:sz w:val="18"/>
        </w:rPr>
        <w:t xml:space="preserve"> </w:t>
      </w:r>
      <w:hyperlink r:id="rId8" w:history="1">
        <w:r w:rsidR="00D96423" w:rsidRPr="001E6ABC">
          <w:rPr>
            <w:sz w:val="18"/>
          </w:rPr>
          <w:t>dinkar@wateronline.co.in</w:t>
        </w:r>
      </w:hyperlink>
    </w:p>
    <w:p w:rsidR="00D96423" w:rsidRPr="00E54BD3" w:rsidRDefault="00D96423" w:rsidP="009A1BEA">
      <w:pPr>
        <w:spacing w:after="0"/>
        <w:rPr>
          <w:rFonts w:ascii="Arial" w:hAnsi="Arial" w:cs="Arial"/>
        </w:rPr>
      </w:pPr>
      <w:r w:rsidRPr="00E54BD3">
        <w:rPr>
          <w:rFonts w:ascii="Arial" w:hAnsi="Arial" w:cs="Arial"/>
        </w:rPr>
        <w:t>CEO, Dass Rasayanic Services</w:t>
      </w:r>
    </w:p>
    <w:p w:rsidR="00E54BD3" w:rsidRDefault="00E54BD3" w:rsidP="009A1BEA">
      <w:pPr>
        <w:spacing w:after="0" w:line="240" w:lineRule="auto"/>
        <w:rPr>
          <w:rFonts w:ascii="Arial" w:hAnsi="Arial" w:cs="Arial"/>
          <w:b/>
        </w:rPr>
      </w:pPr>
    </w:p>
    <w:p w:rsidR="009A1BEA" w:rsidRPr="00D96423" w:rsidRDefault="009A1BEA" w:rsidP="009A1BEA">
      <w:pPr>
        <w:spacing w:after="0" w:line="240" w:lineRule="auto"/>
        <w:rPr>
          <w:rFonts w:ascii="Arial" w:hAnsi="Arial" w:cs="Arial"/>
          <w:b/>
        </w:rPr>
      </w:pPr>
      <w:proofErr w:type="spellStart"/>
      <w:r w:rsidRPr="00D96423">
        <w:rPr>
          <w:rFonts w:ascii="Arial" w:hAnsi="Arial" w:cs="Arial"/>
          <w:b/>
        </w:rPr>
        <w:t>Ashish</w:t>
      </w:r>
      <w:proofErr w:type="spellEnd"/>
      <w:r w:rsidRPr="00D96423">
        <w:rPr>
          <w:rFonts w:ascii="Arial" w:hAnsi="Arial" w:cs="Arial"/>
          <w:b/>
        </w:rPr>
        <w:t xml:space="preserve"> </w:t>
      </w:r>
      <w:r w:rsidR="001434B3" w:rsidRPr="00D96423">
        <w:rPr>
          <w:rFonts w:ascii="Arial" w:hAnsi="Arial" w:cs="Arial"/>
          <w:b/>
        </w:rPr>
        <w:t xml:space="preserve">Sharma, </w:t>
      </w:r>
      <w:proofErr w:type="spellStart"/>
      <w:r w:rsidR="001434B3" w:rsidRPr="00D96423">
        <w:rPr>
          <w:rFonts w:ascii="Arial" w:hAnsi="Arial" w:cs="Arial"/>
          <w:b/>
        </w:rPr>
        <w:t>Virat</w:t>
      </w:r>
      <w:proofErr w:type="spellEnd"/>
      <w:r w:rsidRPr="00D96423">
        <w:rPr>
          <w:rFonts w:ascii="Arial" w:hAnsi="Arial" w:cs="Arial"/>
          <w:b/>
        </w:rPr>
        <w:t xml:space="preserve"> </w:t>
      </w:r>
      <w:proofErr w:type="spellStart"/>
      <w:r w:rsidRPr="00D96423">
        <w:rPr>
          <w:rFonts w:ascii="Arial" w:hAnsi="Arial" w:cs="Arial"/>
          <w:b/>
        </w:rPr>
        <w:t>Choudhary</w:t>
      </w:r>
      <w:proofErr w:type="spellEnd"/>
    </w:p>
    <w:p w:rsidR="009A1BEA" w:rsidRPr="001E6ABC" w:rsidRDefault="009A1BEA" w:rsidP="009A1BEA">
      <w:pPr>
        <w:spacing w:after="0" w:line="240" w:lineRule="auto"/>
        <w:rPr>
          <w:rFonts w:ascii="Arial" w:hAnsi="Arial" w:cs="Arial"/>
          <w:sz w:val="18"/>
        </w:rPr>
      </w:pPr>
      <w:r w:rsidRPr="001E6ABC">
        <w:rPr>
          <w:rFonts w:ascii="Arial" w:hAnsi="Arial" w:cs="Arial"/>
          <w:sz w:val="18"/>
        </w:rPr>
        <w:t>Scholar at Department of Environmental Engineering</w:t>
      </w:r>
    </w:p>
    <w:p w:rsidR="00E602D8" w:rsidRDefault="009A1BEA" w:rsidP="00590387">
      <w:pPr>
        <w:spacing w:after="0"/>
        <w:rPr>
          <w:rFonts w:ascii="Arial" w:hAnsi="Arial" w:cs="Arial"/>
        </w:rPr>
      </w:pPr>
      <w:r w:rsidRPr="001E6ABC">
        <w:rPr>
          <w:rFonts w:ascii="Arial" w:hAnsi="Arial" w:cs="Arial"/>
          <w:sz w:val="18"/>
        </w:rPr>
        <w:t xml:space="preserve">Hindustan College of Science and Technology, Farah, </w:t>
      </w:r>
      <w:r w:rsidR="00E602D8" w:rsidRPr="001E6ABC">
        <w:rPr>
          <w:rFonts w:ascii="Arial" w:hAnsi="Arial" w:cs="Arial"/>
          <w:sz w:val="18"/>
        </w:rPr>
        <w:t>Mathura</w:t>
      </w:r>
      <w:r w:rsidR="00E602D8" w:rsidRPr="00D96423">
        <w:rPr>
          <w:rFonts w:ascii="Arial" w:hAnsi="Arial" w:cs="Arial"/>
        </w:rPr>
        <w:t xml:space="preserve"> </w:t>
      </w:r>
    </w:p>
    <w:p w:rsidR="00A128E6" w:rsidRDefault="00A46A05" w:rsidP="00590387">
      <w:pPr>
        <w:spacing w:after="0"/>
        <w:rPr>
          <w:rFonts w:ascii="Arial" w:hAnsi="Arial" w:cs="Arial"/>
          <w:b/>
        </w:rPr>
      </w:pPr>
      <w:r w:rsidRPr="001E6ABC">
        <w:rPr>
          <w:rFonts w:ascii="Arial" w:hAnsi="Arial" w:cs="Arial"/>
          <w:sz w:val="18"/>
        </w:rPr>
        <w:t>Email</w:t>
      </w:r>
      <w:r w:rsidR="00DB6AEE" w:rsidRPr="001E6ABC">
        <w:rPr>
          <w:rFonts w:ascii="Arial" w:hAnsi="Arial" w:cs="Arial"/>
          <w:sz w:val="18"/>
        </w:rPr>
        <w:t>:</w:t>
      </w:r>
      <w:r w:rsidR="00D96423">
        <w:rPr>
          <w:rFonts w:ascii="Arial" w:hAnsi="Arial" w:cs="Arial"/>
        </w:rPr>
        <w:t xml:space="preserve"> </w:t>
      </w:r>
      <w:hyperlink r:id="rId9" w:history="1">
        <w:r w:rsidR="00D96423" w:rsidRPr="001E6ABC">
          <w:rPr>
            <w:sz w:val="18"/>
          </w:rPr>
          <w:t>ashishqhse@gmail.com</w:t>
        </w:r>
      </w:hyperlink>
      <w:proofErr w:type="gramStart"/>
      <w:r w:rsidR="00590387" w:rsidRPr="001E6ABC">
        <w:rPr>
          <w:sz w:val="18"/>
        </w:rPr>
        <w:t>,</w:t>
      </w:r>
      <w:r w:rsidR="00D96423" w:rsidRPr="001E6ABC">
        <w:rPr>
          <w:sz w:val="18"/>
        </w:rPr>
        <w:t xml:space="preserve"> </w:t>
      </w:r>
      <w:r w:rsidR="00590387" w:rsidRPr="001E6ABC">
        <w:rPr>
          <w:sz w:val="18"/>
        </w:rPr>
        <w:t xml:space="preserve"> </w:t>
      </w:r>
      <w:proofErr w:type="gramEnd"/>
      <w:r w:rsidR="005072C0" w:rsidRPr="001E6ABC">
        <w:rPr>
          <w:sz w:val="18"/>
        </w:rPr>
        <w:fldChar w:fldCharType="begin"/>
      </w:r>
      <w:r w:rsidR="00D96423" w:rsidRPr="001E6ABC">
        <w:rPr>
          <w:sz w:val="18"/>
        </w:rPr>
        <w:instrText xml:space="preserve"> HYPERLINK "mailto:viratchaudhary92@gmail.com" </w:instrText>
      </w:r>
      <w:r w:rsidR="005072C0" w:rsidRPr="001E6ABC">
        <w:rPr>
          <w:sz w:val="18"/>
        </w:rPr>
        <w:fldChar w:fldCharType="separate"/>
      </w:r>
      <w:r w:rsidR="00D96423" w:rsidRPr="001E6ABC">
        <w:rPr>
          <w:sz w:val="18"/>
        </w:rPr>
        <w:t>viratchaudhary92@gmail.com</w:t>
      </w:r>
      <w:r w:rsidR="005072C0" w:rsidRPr="001E6ABC">
        <w:rPr>
          <w:sz w:val="18"/>
        </w:rPr>
        <w:fldChar w:fldCharType="end"/>
      </w:r>
      <w:r w:rsidR="00D96423">
        <w:rPr>
          <w:rFonts w:ascii="Arial" w:hAnsi="Arial" w:cs="Arial"/>
          <w:color w:val="222222"/>
          <w:shd w:val="clear" w:color="auto" w:fill="FFFFFF"/>
        </w:rPr>
        <w:t xml:space="preserve"> </w:t>
      </w:r>
      <w:r w:rsidR="00A128E6" w:rsidRPr="00D96423">
        <w:rPr>
          <w:rFonts w:ascii="Arial" w:hAnsi="Arial" w:cs="Arial"/>
          <w:b/>
        </w:rPr>
        <w:t xml:space="preserve"> </w:t>
      </w:r>
      <w:r w:rsidR="00D96423">
        <w:rPr>
          <w:rFonts w:ascii="Arial" w:hAnsi="Arial" w:cs="Arial"/>
          <w:b/>
        </w:rPr>
        <w:t xml:space="preserve">   </w:t>
      </w:r>
    </w:p>
    <w:p w:rsidR="00D96423" w:rsidRPr="00D96423" w:rsidRDefault="005072C0" w:rsidP="00590387">
      <w:pPr>
        <w:spacing w:after="0"/>
        <w:rPr>
          <w:rFonts w:ascii="Arial" w:hAnsi="Arial" w:cs="Arial"/>
        </w:rPr>
      </w:pPr>
      <w:r>
        <w:rPr>
          <w:rFonts w:ascii="Arial" w:hAnsi="Arial" w:cs="Arial"/>
          <w:noProof/>
        </w:rPr>
        <w:pict>
          <v:line id="Straight Connector 9" o:spid="_x0000_s1026" style="position:absolute;z-index:251681792;visibility:visible;mso-width-relative:margin" from="-55.5pt,5.55pt" to="492.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" strokecolor="#4579b8 [3044]" strokeweight="3pt"/>
        </w:pict>
      </w:r>
    </w:p>
    <w:p w:rsidR="009A1BEA" w:rsidRPr="00D96423" w:rsidRDefault="009A1BEA" w:rsidP="00A128E6">
      <w:pPr>
        <w:rPr>
          <w:rFonts w:ascii="Arial" w:hAnsi="Arial" w:cs="Arial"/>
          <w:b/>
        </w:rPr>
      </w:pPr>
      <w:r w:rsidRPr="00D96423">
        <w:rPr>
          <w:rFonts w:ascii="Arial" w:hAnsi="Arial" w:cs="Arial"/>
          <w:b/>
        </w:rPr>
        <w:t>Abstract</w:t>
      </w:r>
    </w:p>
    <w:p w:rsidR="00F27F92" w:rsidRDefault="009A1BEA" w:rsidP="00F27F92">
      <w:pPr>
        <w:jc w:val="both"/>
        <w:rPr>
          <w:rFonts w:ascii="Arial" w:hAnsi="Arial" w:cs="Arial"/>
        </w:rPr>
      </w:pPr>
      <w:r w:rsidRPr="00D96423">
        <w:rPr>
          <w:rFonts w:ascii="Arial" w:hAnsi="Arial" w:cs="Arial"/>
        </w:rPr>
        <w:t>The</w:t>
      </w:r>
      <w:r w:rsidR="00C316F1">
        <w:rPr>
          <w:rFonts w:ascii="Arial" w:hAnsi="Arial" w:cs="Arial"/>
        </w:rPr>
        <w:t>re are various tools by which one</w:t>
      </w:r>
      <w:r w:rsidRPr="00D96423">
        <w:rPr>
          <w:rFonts w:ascii="Arial" w:hAnsi="Arial" w:cs="Arial"/>
        </w:rPr>
        <w:t xml:space="preserve"> </w:t>
      </w:r>
      <w:r w:rsidR="00C316F1">
        <w:rPr>
          <w:rFonts w:ascii="Arial" w:hAnsi="Arial" w:cs="Arial"/>
        </w:rPr>
        <w:t xml:space="preserve">can use the runoff water </w:t>
      </w:r>
      <w:r w:rsidR="00A64BA9">
        <w:rPr>
          <w:rFonts w:ascii="Arial" w:hAnsi="Arial" w:cs="Arial"/>
        </w:rPr>
        <w:t xml:space="preserve">and </w:t>
      </w:r>
      <w:r w:rsidR="00A64BA9" w:rsidRPr="00D96423">
        <w:rPr>
          <w:rFonts w:ascii="Arial" w:hAnsi="Arial" w:cs="Arial"/>
        </w:rPr>
        <w:t>utilize</w:t>
      </w:r>
      <w:r w:rsidRPr="00D96423">
        <w:rPr>
          <w:rFonts w:ascii="Arial" w:hAnsi="Arial" w:cs="Arial"/>
        </w:rPr>
        <w:t xml:space="preserve"> it for increasing water table and keep the biodiversity maintained. This paper explains the working and success story of Kakreta wetland, near Yamuna River. Wetland means a depression on the surface where runoff water gets collected from various other sources (like rainfall, rain drains from city etc.). It can be natural or artificial. Als</w:t>
      </w:r>
      <w:r w:rsidR="00AF3A9D" w:rsidRPr="00D96423">
        <w:rPr>
          <w:rFonts w:ascii="Arial" w:hAnsi="Arial" w:cs="Arial"/>
        </w:rPr>
        <w:t>o wetland ca</w:t>
      </w:r>
      <w:r w:rsidRPr="00D96423">
        <w:rPr>
          <w:rFonts w:ascii="Arial" w:hAnsi="Arial" w:cs="Arial"/>
        </w:rPr>
        <w:t xml:space="preserve">n be a field filled with water along with </w:t>
      </w:r>
      <w:r w:rsidR="00631303" w:rsidRPr="00D96423">
        <w:rPr>
          <w:rFonts w:ascii="Arial" w:hAnsi="Arial" w:cs="Arial"/>
        </w:rPr>
        <w:t xml:space="preserve">tall grasses in </w:t>
      </w:r>
      <w:r w:rsidR="003B52B9" w:rsidRPr="00D96423">
        <w:rPr>
          <w:rFonts w:ascii="Arial" w:hAnsi="Arial" w:cs="Arial"/>
        </w:rPr>
        <w:t>it;</w:t>
      </w:r>
      <w:r w:rsidR="00631303" w:rsidRPr="00D96423">
        <w:rPr>
          <w:rFonts w:ascii="Arial" w:hAnsi="Arial" w:cs="Arial"/>
        </w:rPr>
        <w:t xml:space="preserve"> its major aim is to protect the biodiversity and to treat the waste water by natural processes.  </w:t>
      </w:r>
    </w:p>
    <w:p w:rsidR="00F27F92" w:rsidRPr="00A34E77" w:rsidRDefault="00F27F92" w:rsidP="00F27F92">
      <w:pPr>
        <w:jc w:val="both"/>
        <w:rPr>
          <w:rFonts w:ascii="Arial" w:hAnsi="Arial" w:cs="Arial"/>
        </w:rPr>
      </w:pPr>
      <w:r w:rsidRPr="00A34E77">
        <w:rPr>
          <w:rFonts w:ascii="Arial" w:hAnsi="Arial" w:cs="Arial"/>
        </w:rPr>
        <w:t>Generally, wetlands are lands where saturation with water is the dominant factor determining the nature of soil development and the types of plant and animal communities living in the soil and on its surface (</w:t>
      </w:r>
      <w:proofErr w:type="spellStart"/>
      <w:r w:rsidRPr="00A34E77">
        <w:rPr>
          <w:rFonts w:ascii="Arial" w:hAnsi="Arial" w:cs="Arial"/>
        </w:rPr>
        <w:t>Cowardin</w:t>
      </w:r>
      <w:proofErr w:type="spellEnd"/>
      <w:r w:rsidRPr="00A34E77">
        <w:rPr>
          <w:rFonts w:ascii="Arial" w:hAnsi="Arial" w:cs="Arial"/>
        </w:rPr>
        <w:t>, December 1979). Wetlands vary widely because of regional and local differences in soils, topography, climate, hydrology, water chemistry, vegetation, and other factors, including human disturbance. Indeed, wetlands are found from the tundra to the tropics and on every continent except Antarctica.</w:t>
      </w:r>
    </w:p>
    <w:p w:rsidR="00A362EE" w:rsidRPr="00D96423" w:rsidRDefault="00A362EE" w:rsidP="009A1BEA">
      <w:pPr>
        <w:jc w:val="both"/>
        <w:rPr>
          <w:rFonts w:ascii="Arial" w:hAnsi="Arial" w:cs="Arial"/>
          <w:b/>
        </w:rPr>
      </w:pPr>
      <w:r w:rsidRPr="00D96423">
        <w:rPr>
          <w:rFonts w:ascii="Arial" w:hAnsi="Arial" w:cs="Arial"/>
          <w:b/>
        </w:rPr>
        <w:t>Introduction</w:t>
      </w:r>
    </w:p>
    <w:p w:rsidR="00E65639" w:rsidRPr="00D96423" w:rsidRDefault="00A362EE" w:rsidP="009A1BEA">
      <w:pPr>
        <w:jc w:val="both"/>
        <w:rPr>
          <w:rFonts w:ascii="Arial" w:hAnsi="Arial" w:cs="Arial"/>
        </w:rPr>
      </w:pPr>
      <w:r w:rsidRPr="00D96423">
        <w:rPr>
          <w:rFonts w:ascii="Arial" w:hAnsi="Arial" w:cs="Arial"/>
        </w:rPr>
        <w:t xml:space="preserve">A large part of Indian economy is based on monsoon. </w:t>
      </w:r>
      <w:r w:rsidR="008206BD" w:rsidRPr="00D96423">
        <w:rPr>
          <w:rFonts w:ascii="Arial" w:hAnsi="Arial" w:cs="Arial"/>
        </w:rPr>
        <w:t>Even with having such fast development activities going on, the dependence on monsoon isn’t reduced. On an average India receives 1170mm of rainfall annually, yet some parts are still suffer from the scarcity of drinking water.</w:t>
      </w:r>
      <w:r w:rsidR="002E6633" w:rsidRPr="00D96423">
        <w:rPr>
          <w:rFonts w:ascii="Arial" w:hAnsi="Arial" w:cs="Arial"/>
        </w:rPr>
        <w:t xml:space="preserve"> </w:t>
      </w:r>
    </w:p>
    <w:p w:rsidR="00A362EE" w:rsidRPr="00D96423" w:rsidRDefault="002E6633" w:rsidP="009A1BEA">
      <w:pPr>
        <w:jc w:val="both"/>
        <w:rPr>
          <w:rFonts w:ascii="Arial" w:hAnsi="Arial" w:cs="Arial"/>
        </w:rPr>
      </w:pPr>
      <w:proofErr w:type="spellStart"/>
      <w:r w:rsidRPr="00D96423">
        <w:rPr>
          <w:rFonts w:ascii="Arial" w:hAnsi="Arial" w:cs="Arial"/>
        </w:rPr>
        <w:t>G</w:t>
      </w:r>
      <w:r w:rsidR="00A64CA5" w:rsidRPr="00D96423">
        <w:rPr>
          <w:rFonts w:ascii="Arial" w:hAnsi="Arial" w:cs="Arial"/>
        </w:rPr>
        <w:t>ai</w:t>
      </w:r>
      <w:r w:rsidRPr="00D96423">
        <w:rPr>
          <w:rFonts w:ascii="Arial" w:hAnsi="Arial" w:cs="Arial"/>
        </w:rPr>
        <w:t>lana</w:t>
      </w:r>
      <w:proofErr w:type="spellEnd"/>
      <w:r w:rsidRPr="00D96423">
        <w:rPr>
          <w:rFonts w:ascii="Arial" w:hAnsi="Arial" w:cs="Arial"/>
        </w:rPr>
        <w:t xml:space="preserve"> and </w:t>
      </w:r>
      <w:proofErr w:type="spellStart"/>
      <w:r w:rsidRPr="00D96423">
        <w:rPr>
          <w:rFonts w:ascii="Arial" w:hAnsi="Arial" w:cs="Arial"/>
        </w:rPr>
        <w:t>Kakreta</w:t>
      </w:r>
      <w:proofErr w:type="spellEnd"/>
      <w:r w:rsidRPr="00D96423">
        <w:rPr>
          <w:rFonts w:ascii="Arial" w:hAnsi="Arial" w:cs="Arial"/>
        </w:rPr>
        <w:t xml:space="preserve"> are the two villages</w:t>
      </w:r>
      <w:r w:rsidR="00E65639" w:rsidRPr="00D96423">
        <w:rPr>
          <w:rFonts w:ascii="Arial" w:hAnsi="Arial" w:cs="Arial"/>
        </w:rPr>
        <w:t xml:space="preserve"> in Agra near Yamuna River</w:t>
      </w:r>
      <w:r w:rsidRPr="00D96423">
        <w:rPr>
          <w:rFonts w:ascii="Arial" w:hAnsi="Arial" w:cs="Arial"/>
        </w:rPr>
        <w:t>, which has been marked as the suitable site for water conservation by Samajik Vaniki Prabhag, Agra.</w:t>
      </w:r>
      <w:r w:rsidR="00A64CA5" w:rsidRPr="00D96423">
        <w:rPr>
          <w:rFonts w:ascii="Arial" w:hAnsi="Arial" w:cs="Arial"/>
        </w:rPr>
        <w:t xml:space="preserve"> </w:t>
      </w:r>
      <w:r w:rsidR="00A64CA5" w:rsidRPr="00D96423">
        <w:rPr>
          <w:rFonts w:ascii="Arial" w:eastAsia="Times New Roman" w:hAnsi="Arial" w:cs="Arial"/>
          <w:color w:val="000000"/>
        </w:rPr>
        <w:t>The watershed lies in between E 77</w:t>
      </w:r>
      <w:r w:rsidR="00A64CA5" w:rsidRPr="00D96423">
        <w:rPr>
          <w:rFonts w:ascii="Arial" w:eastAsia="Times New Roman" w:hAnsi="Arial" w:cs="Arial"/>
          <w:color w:val="000000"/>
          <w:vertAlign w:val="superscript"/>
        </w:rPr>
        <w:t>o</w:t>
      </w:r>
      <w:r w:rsidR="00A64CA5" w:rsidRPr="00D96423">
        <w:rPr>
          <w:rFonts w:ascii="Arial" w:eastAsia="Times New Roman" w:hAnsi="Arial" w:cs="Arial"/>
          <w:color w:val="000000"/>
        </w:rPr>
        <w:t> 26’ 78.8</w:t>
      </w:r>
      <w:r w:rsidR="00A64CA5" w:rsidRPr="00D96423">
        <w:rPr>
          <w:rFonts w:ascii="Arial" w:eastAsia="Times New Roman" w:hAnsi="Arial" w:cs="Arial"/>
          <w:color w:val="000000"/>
          <w:vertAlign w:val="superscript"/>
        </w:rPr>
        <w:t> o</w:t>
      </w:r>
      <w:r w:rsidR="00A64CA5" w:rsidRPr="00D96423">
        <w:rPr>
          <w:rFonts w:ascii="Arial" w:eastAsia="Times New Roman" w:hAnsi="Arial" w:cs="Arial"/>
          <w:color w:val="000000"/>
        </w:rPr>
        <w:t> N 26</w:t>
      </w:r>
      <w:r w:rsidR="00A64CA5" w:rsidRPr="00D96423">
        <w:rPr>
          <w:rFonts w:ascii="Arial" w:eastAsia="Times New Roman" w:hAnsi="Arial" w:cs="Arial"/>
          <w:color w:val="000000"/>
          <w:vertAlign w:val="superscript"/>
        </w:rPr>
        <w:t> o</w:t>
      </w:r>
      <w:r w:rsidR="00A64CA5" w:rsidRPr="00D96423">
        <w:rPr>
          <w:rFonts w:ascii="Arial" w:eastAsia="Times New Roman" w:hAnsi="Arial" w:cs="Arial"/>
          <w:color w:val="000000"/>
        </w:rPr>
        <w:t> 26’ to 27</w:t>
      </w:r>
      <w:r w:rsidR="00A64CA5" w:rsidRPr="00D96423">
        <w:rPr>
          <w:rFonts w:ascii="Arial" w:eastAsia="Times New Roman" w:hAnsi="Arial" w:cs="Arial"/>
          <w:color w:val="000000"/>
          <w:vertAlign w:val="superscript"/>
        </w:rPr>
        <w:t> o</w:t>
      </w:r>
      <w:r w:rsidR="00A64CA5" w:rsidRPr="00D96423">
        <w:rPr>
          <w:rFonts w:ascii="Arial" w:eastAsia="Times New Roman" w:hAnsi="Arial" w:cs="Arial"/>
          <w:color w:val="000000"/>
        </w:rPr>
        <w:t> 26’ which is more than 500ha forest area.</w:t>
      </w:r>
      <w:r w:rsidRPr="00D96423">
        <w:rPr>
          <w:rFonts w:ascii="Arial" w:hAnsi="Arial" w:cs="Arial"/>
        </w:rPr>
        <w:t xml:space="preserve"> From this site 8 drains fall into the Yamuna </w:t>
      </w:r>
      <w:r w:rsidR="004672DB" w:rsidRPr="00D96423">
        <w:rPr>
          <w:rFonts w:ascii="Arial" w:hAnsi="Arial" w:cs="Arial"/>
        </w:rPr>
        <w:t>River w</w:t>
      </w:r>
      <w:r w:rsidRPr="00D96423">
        <w:rPr>
          <w:rFonts w:ascii="Arial" w:hAnsi="Arial" w:cs="Arial"/>
        </w:rPr>
        <w:t xml:space="preserve">hich </w:t>
      </w:r>
      <w:r w:rsidR="002F2F7B" w:rsidRPr="00D96423">
        <w:rPr>
          <w:rFonts w:ascii="Arial" w:hAnsi="Arial" w:cs="Arial"/>
        </w:rPr>
        <w:t>carries</w:t>
      </w:r>
      <w:r w:rsidRPr="00D96423">
        <w:rPr>
          <w:rFonts w:ascii="Arial" w:hAnsi="Arial" w:cs="Arial"/>
        </w:rPr>
        <w:t xml:space="preserve"> the waste water </w:t>
      </w:r>
      <w:r w:rsidR="004672DB" w:rsidRPr="00D96423">
        <w:rPr>
          <w:rFonts w:ascii="Arial" w:hAnsi="Arial" w:cs="Arial"/>
        </w:rPr>
        <w:t>contaminated of chemical substances and insoluble solid particles released from city.</w:t>
      </w:r>
      <w:r w:rsidRPr="00D96423">
        <w:rPr>
          <w:rFonts w:ascii="Arial" w:hAnsi="Arial" w:cs="Arial"/>
        </w:rPr>
        <w:t xml:space="preserve"> </w:t>
      </w:r>
      <w:r w:rsidR="004672DB" w:rsidRPr="00D96423">
        <w:rPr>
          <w:rFonts w:ascii="Arial" w:hAnsi="Arial" w:cs="Arial"/>
        </w:rPr>
        <w:t xml:space="preserve">Rain water also gets enter into </w:t>
      </w:r>
      <w:r w:rsidR="002F2F7B" w:rsidRPr="00D96423">
        <w:rPr>
          <w:rFonts w:ascii="Arial" w:hAnsi="Arial" w:cs="Arial"/>
        </w:rPr>
        <w:t>this drain which runs throughout the year. And due to the initial condition of this site this water wasn’t get collected prior than our efforts. It was planned to collect and conserve the waste water</w:t>
      </w:r>
      <w:r w:rsidR="00066673" w:rsidRPr="00D96423">
        <w:rPr>
          <w:rFonts w:ascii="Arial" w:hAnsi="Arial" w:cs="Arial"/>
        </w:rPr>
        <w:t xml:space="preserve">, under a programme named as Development of Yamuna Wetland. 9 ponds were to be constructed according to this plan on the upstream side of this stream by forming check dams into its way. </w:t>
      </w:r>
      <w:r w:rsidR="00461D81">
        <w:rPr>
          <w:rFonts w:ascii="Arial" w:hAnsi="Arial" w:cs="Arial"/>
        </w:rPr>
        <w:t>The scheme was funded by MANREGA.</w:t>
      </w:r>
    </w:p>
    <w:p w:rsidR="00412566" w:rsidRDefault="00412566">
      <w:pPr>
        <w:rPr>
          <w:rFonts w:ascii="Arial" w:hAnsi="Arial" w:cs="Arial"/>
          <w:b/>
        </w:rPr>
      </w:pPr>
      <w:r>
        <w:rPr>
          <w:rFonts w:ascii="Arial" w:hAnsi="Arial" w:cs="Arial"/>
          <w:b/>
        </w:rPr>
        <w:br w:type="page"/>
      </w:r>
      <w:bookmarkStart w:id="0" w:name="_GoBack"/>
      <w:bookmarkEnd w:id="0"/>
    </w:p>
    <w:p w:rsidR="003F1F39" w:rsidRPr="00D96423" w:rsidRDefault="003F1F39" w:rsidP="009A1BEA">
      <w:pPr>
        <w:jc w:val="both"/>
        <w:rPr>
          <w:rFonts w:ascii="Arial" w:hAnsi="Arial" w:cs="Arial"/>
          <w:b/>
        </w:rPr>
      </w:pPr>
      <w:r w:rsidRPr="00D96423">
        <w:rPr>
          <w:rFonts w:ascii="Arial" w:hAnsi="Arial" w:cs="Arial"/>
          <w:b/>
        </w:rPr>
        <w:lastRenderedPageBreak/>
        <w:t>Base Line Conditions</w:t>
      </w:r>
    </w:p>
    <w:p w:rsidR="003F1F39" w:rsidRPr="00D96423" w:rsidRDefault="000A3A14" w:rsidP="00BE371D">
      <w:pPr>
        <w:jc w:val="both"/>
        <w:rPr>
          <w:rFonts w:ascii="Arial" w:hAnsi="Arial" w:cs="Arial"/>
        </w:rPr>
      </w:pPr>
      <w:r w:rsidRPr="00D96423">
        <w:rPr>
          <w:rFonts w:ascii="Arial" w:hAnsi="Arial" w:cs="Arial"/>
        </w:rPr>
        <w:t>Past</w:t>
      </w:r>
      <w:r w:rsidR="003F1F39" w:rsidRPr="00D96423">
        <w:rPr>
          <w:rFonts w:ascii="Arial" w:hAnsi="Arial" w:cs="Arial"/>
        </w:rPr>
        <w:t xml:space="preserve"> condition of watershed </w:t>
      </w:r>
      <w:r w:rsidRPr="00D96423">
        <w:rPr>
          <w:rFonts w:ascii="Arial" w:hAnsi="Arial" w:cs="Arial"/>
        </w:rPr>
        <w:t>was</w:t>
      </w:r>
      <w:r w:rsidR="003F1F39" w:rsidRPr="00D96423">
        <w:rPr>
          <w:rFonts w:ascii="Arial" w:hAnsi="Arial" w:cs="Arial"/>
        </w:rPr>
        <w:t xml:space="preserve"> pathetic</w:t>
      </w:r>
      <w:r w:rsidRPr="00D96423">
        <w:rPr>
          <w:rFonts w:ascii="Arial" w:hAnsi="Arial" w:cs="Arial"/>
        </w:rPr>
        <w:t xml:space="preserve"> in year 2009</w:t>
      </w:r>
      <w:r w:rsidR="003F1F39" w:rsidRPr="00D96423">
        <w:rPr>
          <w:rFonts w:ascii="Arial" w:hAnsi="Arial" w:cs="Arial"/>
        </w:rPr>
        <w:t>, due to built-environment, higher runoff from highland and residential area has cause massive erosion and fertile soil is transported to river Yamuna.</w:t>
      </w:r>
    </w:p>
    <w:p w:rsidR="003F1F39" w:rsidRPr="00D96423" w:rsidRDefault="003F1F39" w:rsidP="00BE371D">
      <w:pPr>
        <w:pStyle w:val="ListParagraph"/>
        <w:numPr>
          <w:ilvl w:val="0"/>
          <w:numId w:val="14"/>
        </w:numPr>
        <w:jc w:val="both"/>
        <w:rPr>
          <w:rFonts w:ascii="Arial" w:hAnsi="Arial" w:cs="Arial"/>
        </w:rPr>
      </w:pPr>
      <w:r w:rsidRPr="00D96423">
        <w:rPr>
          <w:rFonts w:ascii="Arial" w:hAnsi="Arial" w:cs="Arial"/>
        </w:rPr>
        <w:t xml:space="preserve">In post monsoon months there is hardly any moisture in soil, thus there is no large leaf tree in catchment area. </w:t>
      </w:r>
      <w:r w:rsidR="00461D81" w:rsidRPr="00D96423">
        <w:rPr>
          <w:rFonts w:ascii="Arial" w:hAnsi="Arial" w:cs="Arial"/>
        </w:rPr>
        <w:t>This is evident from Google images.</w:t>
      </w:r>
      <w:r w:rsidRPr="00D96423">
        <w:rPr>
          <w:rFonts w:ascii="Arial" w:hAnsi="Arial" w:cs="Arial"/>
        </w:rPr>
        <w:t xml:space="preserve"> </w:t>
      </w:r>
    </w:p>
    <w:p w:rsidR="003F1F39" w:rsidRDefault="00461D81" w:rsidP="00BE371D">
      <w:pPr>
        <w:pStyle w:val="ListParagraph"/>
        <w:numPr>
          <w:ilvl w:val="0"/>
          <w:numId w:val="14"/>
        </w:numPr>
        <w:jc w:val="both"/>
        <w:rPr>
          <w:rFonts w:ascii="Arial" w:hAnsi="Arial" w:cs="Arial"/>
        </w:rPr>
      </w:pPr>
      <w:r>
        <w:rPr>
          <w:rFonts w:ascii="Arial" w:hAnsi="Arial" w:cs="Arial"/>
        </w:rPr>
        <w:t>D</w:t>
      </w:r>
      <w:r w:rsidR="003F1F39" w:rsidRPr="00D96423">
        <w:rPr>
          <w:rFonts w:ascii="Arial" w:hAnsi="Arial" w:cs="Arial"/>
        </w:rPr>
        <w:t xml:space="preserve">ue to </w:t>
      </w:r>
      <w:r>
        <w:rPr>
          <w:rFonts w:ascii="Arial" w:hAnsi="Arial" w:cs="Arial"/>
        </w:rPr>
        <w:t xml:space="preserve">very less vegetation in catchment area, absorption of water in soil is poor. Catchment generates higher runoff resulting, </w:t>
      </w:r>
      <w:r w:rsidR="003F1F39" w:rsidRPr="00D96423">
        <w:rPr>
          <w:rFonts w:ascii="Arial" w:hAnsi="Arial" w:cs="Arial"/>
        </w:rPr>
        <w:t>soil erosion</w:t>
      </w:r>
      <w:r>
        <w:rPr>
          <w:rFonts w:ascii="Arial" w:hAnsi="Arial" w:cs="Arial"/>
        </w:rPr>
        <w:t xml:space="preserve">, </w:t>
      </w:r>
      <w:r w:rsidR="00A94827">
        <w:rPr>
          <w:rFonts w:ascii="Arial" w:hAnsi="Arial" w:cs="Arial"/>
        </w:rPr>
        <w:t xml:space="preserve">thus </w:t>
      </w:r>
      <w:r w:rsidR="00A94827" w:rsidRPr="00D96423">
        <w:rPr>
          <w:rFonts w:ascii="Arial" w:hAnsi="Arial" w:cs="Arial"/>
        </w:rPr>
        <w:t>ravi</w:t>
      </w:r>
      <w:r w:rsidR="00A94827">
        <w:rPr>
          <w:rFonts w:ascii="Arial" w:hAnsi="Arial" w:cs="Arial"/>
        </w:rPr>
        <w:t>n</w:t>
      </w:r>
      <w:r w:rsidR="00A94827" w:rsidRPr="00D96423">
        <w:rPr>
          <w:rFonts w:ascii="Arial" w:hAnsi="Arial" w:cs="Arial"/>
        </w:rPr>
        <w:t>es</w:t>
      </w:r>
      <w:r>
        <w:rPr>
          <w:rFonts w:ascii="Arial" w:hAnsi="Arial" w:cs="Arial"/>
        </w:rPr>
        <w:t xml:space="preserve"> are formed as </w:t>
      </w:r>
      <w:r w:rsidR="003F1F39" w:rsidRPr="00D96423">
        <w:rPr>
          <w:rFonts w:ascii="Arial" w:hAnsi="Arial" w:cs="Arial"/>
        </w:rPr>
        <w:t>deep as 11 m due to unchecked runoff during the monsoon.</w:t>
      </w:r>
    </w:p>
    <w:p w:rsidR="00A94827" w:rsidRPr="00D96423" w:rsidRDefault="00A94827" w:rsidP="00BE371D">
      <w:pPr>
        <w:pStyle w:val="ListParagraph"/>
        <w:numPr>
          <w:ilvl w:val="0"/>
          <w:numId w:val="14"/>
        </w:numPr>
        <w:jc w:val="both"/>
        <w:rPr>
          <w:rFonts w:ascii="Arial" w:hAnsi="Arial" w:cs="Arial"/>
        </w:rPr>
      </w:pPr>
      <w:r>
        <w:rPr>
          <w:rFonts w:ascii="Arial" w:hAnsi="Arial" w:cs="Arial"/>
        </w:rPr>
        <w:t>The catchment was used as grazing ground by Villages surrounded by it. Tree are cut for fire wood, thus all effort by Forest department was in vain.</w:t>
      </w:r>
    </w:p>
    <w:p w:rsidR="003F1F39" w:rsidRPr="00D96423" w:rsidRDefault="003F1F39" w:rsidP="003F1F39">
      <w:pPr>
        <w:shd w:val="clear" w:color="auto" w:fill="FFFFFF"/>
        <w:spacing w:after="0" w:line="240" w:lineRule="auto"/>
        <w:ind w:left="600"/>
        <w:jc w:val="both"/>
        <w:textAlignment w:val="top"/>
        <w:rPr>
          <w:rFonts w:ascii="Arial" w:eastAsia="Times New Roman" w:hAnsi="Arial" w:cs="Arial"/>
          <w:color w:val="515655"/>
        </w:rPr>
      </w:pPr>
    </w:p>
    <w:p w:rsidR="003F1F39" w:rsidRPr="00D96423" w:rsidRDefault="003F1F39" w:rsidP="009A1BEA">
      <w:pPr>
        <w:jc w:val="both"/>
        <w:rPr>
          <w:rFonts w:ascii="Arial" w:hAnsi="Arial" w:cs="Arial"/>
          <w:b/>
        </w:rPr>
      </w:pPr>
      <w:r w:rsidRPr="00D96423">
        <w:rPr>
          <w:rFonts w:ascii="Arial" w:hAnsi="Arial" w:cs="Arial"/>
          <w:b/>
        </w:rPr>
        <w:t>Previous Efforts</w:t>
      </w:r>
      <w:r w:rsidR="00412566">
        <w:rPr>
          <w:rFonts w:ascii="Arial" w:hAnsi="Arial" w:cs="Arial"/>
          <w:b/>
        </w:rPr>
        <w:t xml:space="preserve"> for restoration of ecology</w:t>
      </w:r>
    </w:p>
    <w:p w:rsidR="003F1F39" w:rsidRPr="00D96423" w:rsidRDefault="003F1F39" w:rsidP="00BE371D">
      <w:pPr>
        <w:pStyle w:val="ListParagraph"/>
        <w:numPr>
          <w:ilvl w:val="0"/>
          <w:numId w:val="14"/>
        </w:numPr>
        <w:jc w:val="both"/>
        <w:rPr>
          <w:rFonts w:ascii="Arial" w:hAnsi="Arial" w:cs="Arial"/>
        </w:rPr>
      </w:pPr>
      <w:r w:rsidRPr="00D96423">
        <w:rPr>
          <w:rFonts w:ascii="Arial" w:hAnsi="Arial" w:cs="Arial"/>
        </w:rPr>
        <w:t>Planation of Babool, a hardy plant, but requirement of firewood by nearby villagers destroys ecology.</w:t>
      </w:r>
    </w:p>
    <w:p w:rsidR="003F1F39" w:rsidRPr="00D96423" w:rsidRDefault="003F1F39" w:rsidP="00BE371D">
      <w:pPr>
        <w:pStyle w:val="ListParagraph"/>
        <w:numPr>
          <w:ilvl w:val="0"/>
          <w:numId w:val="14"/>
        </w:numPr>
        <w:jc w:val="both"/>
        <w:rPr>
          <w:rFonts w:ascii="Arial" w:hAnsi="Arial" w:cs="Arial"/>
        </w:rPr>
      </w:pPr>
      <w:r w:rsidRPr="00D96423">
        <w:rPr>
          <w:rFonts w:ascii="Arial" w:hAnsi="Arial" w:cs="Arial"/>
        </w:rPr>
        <w:t xml:space="preserve">Grazing of animals from nearby population and almost no moisture in </w:t>
      </w:r>
      <w:r w:rsidR="00DB6AEE" w:rsidRPr="00D96423">
        <w:rPr>
          <w:rFonts w:ascii="Arial" w:hAnsi="Arial" w:cs="Arial"/>
        </w:rPr>
        <w:t>soil</w:t>
      </w:r>
      <w:r w:rsidRPr="00D96423">
        <w:rPr>
          <w:rFonts w:ascii="Arial" w:hAnsi="Arial" w:cs="Arial"/>
        </w:rPr>
        <w:t xml:space="preserve"> has dent of plantation of grass.</w:t>
      </w:r>
    </w:p>
    <w:p w:rsidR="003F1F39" w:rsidRPr="00D96423" w:rsidRDefault="003F1F39" w:rsidP="00BE371D">
      <w:pPr>
        <w:pStyle w:val="ListParagraph"/>
        <w:numPr>
          <w:ilvl w:val="0"/>
          <w:numId w:val="14"/>
        </w:numPr>
        <w:jc w:val="both"/>
        <w:rPr>
          <w:rFonts w:ascii="Arial" w:hAnsi="Arial" w:cs="Arial"/>
        </w:rPr>
      </w:pPr>
      <w:r w:rsidRPr="00D96423">
        <w:rPr>
          <w:rFonts w:ascii="Arial" w:hAnsi="Arial" w:cs="Arial"/>
        </w:rPr>
        <w:t>In year 2006 forest department installed earthen bunds, which could not survive due to flood and other factors.</w:t>
      </w:r>
    </w:p>
    <w:p w:rsidR="003F1F39" w:rsidRPr="00D96423" w:rsidRDefault="00BE371D" w:rsidP="009A1BEA">
      <w:pPr>
        <w:jc w:val="both"/>
        <w:rPr>
          <w:rFonts w:ascii="Arial" w:eastAsia="Times New Roman" w:hAnsi="Arial" w:cs="Arial"/>
          <w:b/>
          <w:bCs/>
          <w:color w:val="000000"/>
        </w:rPr>
      </w:pPr>
      <w:r w:rsidRPr="00D96423">
        <w:rPr>
          <w:rFonts w:ascii="Arial" w:eastAsia="Times New Roman" w:hAnsi="Arial" w:cs="Arial"/>
          <w:b/>
          <w:bCs/>
          <w:color w:val="000000"/>
        </w:rPr>
        <w:t>Constraints for planning</w:t>
      </w:r>
    </w:p>
    <w:p w:rsidR="00BE371D" w:rsidRPr="00D96423" w:rsidRDefault="00186AB2" w:rsidP="00BE371D">
      <w:pPr>
        <w:pStyle w:val="ListParagraph"/>
        <w:numPr>
          <w:ilvl w:val="0"/>
          <w:numId w:val="15"/>
        </w:numPr>
        <w:jc w:val="both"/>
        <w:rPr>
          <w:rFonts w:ascii="Arial" w:hAnsi="Arial" w:cs="Arial"/>
        </w:rPr>
      </w:pPr>
      <w:r w:rsidRPr="00D96423">
        <w:rPr>
          <w:rFonts w:ascii="Arial" w:hAnsi="Arial" w:cs="Arial"/>
        </w:rPr>
        <w:t xml:space="preserve">Total budget </w:t>
      </w:r>
      <w:r w:rsidR="00E52531">
        <w:rPr>
          <w:rFonts w:ascii="Arial" w:hAnsi="Arial" w:cs="Arial"/>
        </w:rPr>
        <w:t xml:space="preserve">allocated for the project was </w:t>
      </w:r>
      <w:r w:rsidR="00412566">
        <w:rPr>
          <w:rFonts w:ascii="Arial" w:hAnsi="Arial" w:cs="Arial"/>
        </w:rPr>
        <w:t xml:space="preserve">of </w:t>
      </w:r>
      <w:r w:rsidR="00412566" w:rsidRPr="00D96423">
        <w:rPr>
          <w:rFonts w:ascii="Arial" w:hAnsi="Arial" w:cs="Arial"/>
        </w:rPr>
        <w:t>Rs</w:t>
      </w:r>
      <w:r w:rsidRPr="00D96423">
        <w:rPr>
          <w:rFonts w:ascii="Arial" w:hAnsi="Arial" w:cs="Arial"/>
        </w:rPr>
        <w:t>. 284 lakh.</w:t>
      </w:r>
    </w:p>
    <w:p w:rsidR="00BE371D" w:rsidRPr="00D96423" w:rsidRDefault="00186AB2" w:rsidP="00BE371D">
      <w:pPr>
        <w:pStyle w:val="ListParagraph"/>
        <w:numPr>
          <w:ilvl w:val="0"/>
          <w:numId w:val="15"/>
        </w:numPr>
        <w:jc w:val="both"/>
        <w:rPr>
          <w:rFonts w:ascii="Arial" w:hAnsi="Arial" w:cs="Arial"/>
        </w:rPr>
      </w:pPr>
      <w:r w:rsidRPr="00D96423">
        <w:rPr>
          <w:rFonts w:ascii="Arial" w:hAnsi="Arial" w:cs="Arial"/>
        </w:rPr>
        <w:t>The land has steep slopes with many depressions formed due to erosion.</w:t>
      </w:r>
    </w:p>
    <w:p w:rsidR="00BE371D" w:rsidRPr="00D96423" w:rsidRDefault="000A3A14" w:rsidP="00BE371D">
      <w:pPr>
        <w:pStyle w:val="ListParagraph"/>
        <w:numPr>
          <w:ilvl w:val="0"/>
          <w:numId w:val="15"/>
        </w:numPr>
        <w:jc w:val="both"/>
        <w:rPr>
          <w:rFonts w:ascii="Arial" w:hAnsi="Arial" w:cs="Arial"/>
        </w:rPr>
      </w:pPr>
      <w:r w:rsidRPr="00D96423">
        <w:rPr>
          <w:rFonts w:ascii="Arial" w:hAnsi="Arial" w:cs="Arial"/>
        </w:rPr>
        <w:t>Although land belongs to forest department i</w:t>
      </w:r>
      <w:r w:rsidR="00BE371D" w:rsidRPr="00D96423">
        <w:rPr>
          <w:rFonts w:ascii="Arial" w:hAnsi="Arial" w:cs="Arial"/>
        </w:rPr>
        <w:t xml:space="preserve">t was objected by the villagers, </w:t>
      </w:r>
      <w:r w:rsidR="00E65639" w:rsidRPr="00D96423">
        <w:rPr>
          <w:rFonts w:ascii="Arial" w:hAnsi="Arial" w:cs="Arial"/>
        </w:rPr>
        <w:t>because</w:t>
      </w:r>
      <w:r w:rsidR="00BE371D" w:rsidRPr="00D96423">
        <w:rPr>
          <w:rFonts w:ascii="Arial" w:hAnsi="Arial" w:cs="Arial"/>
        </w:rPr>
        <w:t xml:space="preserve"> </w:t>
      </w:r>
      <w:r w:rsidRPr="00D96423">
        <w:rPr>
          <w:rFonts w:ascii="Arial" w:hAnsi="Arial" w:cs="Arial"/>
        </w:rPr>
        <w:t>it was used as a grazing site</w:t>
      </w:r>
      <w:r w:rsidR="00BE371D" w:rsidRPr="00D96423">
        <w:rPr>
          <w:rFonts w:ascii="Arial" w:hAnsi="Arial" w:cs="Arial"/>
        </w:rPr>
        <w:t>.</w:t>
      </w:r>
    </w:p>
    <w:p w:rsidR="00E65639" w:rsidRPr="00D96423" w:rsidRDefault="00E65639" w:rsidP="00BE371D">
      <w:pPr>
        <w:pStyle w:val="ListParagraph"/>
        <w:numPr>
          <w:ilvl w:val="0"/>
          <w:numId w:val="15"/>
        </w:numPr>
        <w:jc w:val="both"/>
        <w:rPr>
          <w:rFonts w:ascii="Arial" w:hAnsi="Arial" w:cs="Arial"/>
        </w:rPr>
      </w:pPr>
      <w:r w:rsidRPr="00D96423">
        <w:rPr>
          <w:rFonts w:ascii="Arial" w:hAnsi="Arial" w:cs="Arial"/>
        </w:rPr>
        <w:t>Entering of floating inorganic materials into the stream.</w:t>
      </w:r>
    </w:p>
    <w:p w:rsidR="00BE371D" w:rsidRPr="00D96423" w:rsidRDefault="00186AB2" w:rsidP="00BE371D">
      <w:pPr>
        <w:pStyle w:val="ListParagraph"/>
        <w:numPr>
          <w:ilvl w:val="0"/>
          <w:numId w:val="15"/>
        </w:numPr>
        <w:jc w:val="both"/>
        <w:rPr>
          <w:rFonts w:ascii="Arial" w:hAnsi="Arial" w:cs="Arial"/>
        </w:rPr>
      </w:pPr>
      <w:r w:rsidRPr="00D96423">
        <w:rPr>
          <w:rFonts w:ascii="Arial" w:hAnsi="Arial" w:cs="Arial"/>
        </w:rPr>
        <w:t>Rainfall runoff was to be utilized of a large area of 500ha</w:t>
      </w:r>
      <w:r w:rsidR="00BE371D" w:rsidRPr="00D96423">
        <w:rPr>
          <w:rFonts w:ascii="Arial" w:hAnsi="Arial" w:cs="Arial"/>
        </w:rPr>
        <w:t xml:space="preserve">.  </w:t>
      </w:r>
    </w:p>
    <w:p w:rsidR="00E65639" w:rsidRPr="00D96423" w:rsidRDefault="00E65639" w:rsidP="005878A2">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Terrain Description</w:t>
      </w:r>
    </w:p>
    <w:p w:rsidR="00E65639" w:rsidRPr="00D96423" w:rsidRDefault="00E65639" w:rsidP="00E65639">
      <w:pPr>
        <w:pStyle w:val="ListParagraph"/>
        <w:numPr>
          <w:ilvl w:val="0"/>
          <w:numId w:val="16"/>
        </w:num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The surface has a steep fall of 11m from entrance to the discharge point</w:t>
      </w:r>
      <w:r w:rsidR="000A3A14" w:rsidRPr="00D96423">
        <w:rPr>
          <w:rFonts w:ascii="Arial" w:eastAsia="Times New Roman" w:hAnsi="Arial" w:cs="Arial"/>
          <w:bCs/>
          <w:color w:val="000000"/>
        </w:rPr>
        <w:t xml:space="preserve"> and drain length was about</w:t>
      </w:r>
      <w:r w:rsidR="00C662C2">
        <w:rPr>
          <w:rFonts w:ascii="Arial" w:eastAsia="Times New Roman" w:hAnsi="Arial" w:cs="Arial"/>
          <w:bCs/>
          <w:color w:val="000000"/>
        </w:rPr>
        <w:t xml:space="preserve"> nearly </w:t>
      </w:r>
      <w:r w:rsidR="000A3A14" w:rsidRPr="00D96423">
        <w:rPr>
          <w:rFonts w:ascii="Arial" w:eastAsia="Times New Roman" w:hAnsi="Arial" w:cs="Arial"/>
          <w:bCs/>
          <w:color w:val="000000"/>
        </w:rPr>
        <w:t>3</w:t>
      </w:r>
      <w:r w:rsidR="00C662C2">
        <w:rPr>
          <w:rFonts w:ascii="Arial" w:eastAsia="Times New Roman" w:hAnsi="Arial" w:cs="Arial"/>
          <w:bCs/>
          <w:color w:val="000000"/>
        </w:rPr>
        <w:t xml:space="preserve"> </w:t>
      </w:r>
      <w:r w:rsidR="000A3A14" w:rsidRPr="00D96423">
        <w:rPr>
          <w:rFonts w:ascii="Arial" w:eastAsia="Times New Roman" w:hAnsi="Arial" w:cs="Arial"/>
          <w:bCs/>
          <w:color w:val="000000"/>
        </w:rPr>
        <w:t>km</w:t>
      </w:r>
      <w:r w:rsidRPr="00D96423">
        <w:rPr>
          <w:rFonts w:ascii="Arial" w:eastAsia="Times New Roman" w:hAnsi="Arial" w:cs="Arial"/>
          <w:bCs/>
          <w:color w:val="000000"/>
        </w:rPr>
        <w:t>.</w:t>
      </w:r>
    </w:p>
    <w:p w:rsidR="00E65639" w:rsidRPr="00D96423" w:rsidRDefault="00E65639" w:rsidP="00E65639">
      <w:pPr>
        <w:pStyle w:val="ListParagraph"/>
        <w:numPr>
          <w:ilvl w:val="0"/>
          <w:numId w:val="16"/>
        </w:num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 xml:space="preserve">Due to soil erosion caused by this flowing stream some depressions were formed on the surface along the bank of river </w:t>
      </w:r>
      <w:r w:rsidR="00C662C2">
        <w:rPr>
          <w:rFonts w:ascii="Arial" w:eastAsia="Times New Roman" w:hAnsi="Arial" w:cs="Arial"/>
          <w:bCs/>
          <w:color w:val="000000"/>
        </w:rPr>
        <w:t>Yamuna also.</w:t>
      </w:r>
    </w:p>
    <w:p w:rsidR="000933E6" w:rsidRPr="00D96423" w:rsidRDefault="000933E6" w:rsidP="000933E6">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Methodology adopted for designing</w:t>
      </w:r>
    </w:p>
    <w:p w:rsidR="00BD5E08" w:rsidRPr="00BD5E08" w:rsidRDefault="00BD5E08" w:rsidP="00BD5E08">
      <w:pPr>
        <w:pStyle w:val="NormalWeb"/>
        <w:shd w:val="clear" w:color="auto" w:fill="FFFFFF"/>
        <w:spacing w:before="96" w:beforeAutospacing="0" w:after="120" w:afterAutospacing="0" w:line="288" w:lineRule="atLeast"/>
        <w:rPr>
          <w:rFonts w:ascii="Arial" w:hAnsi="Arial" w:cs="Arial"/>
          <w:bCs/>
          <w:color w:val="000000"/>
          <w:sz w:val="22"/>
          <w:szCs w:val="22"/>
        </w:rPr>
      </w:pPr>
      <w:r w:rsidRPr="00BD5E08">
        <w:rPr>
          <w:rFonts w:ascii="Arial" w:hAnsi="Arial" w:cs="Arial"/>
          <w:bCs/>
          <w:color w:val="000000"/>
          <w:sz w:val="22"/>
          <w:szCs w:val="22"/>
        </w:rPr>
        <w:t>The</w:t>
      </w:r>
      <w:r>
        <w:rPr>
          <w:rFonts w:ascii="Arial" w:hAnsi="Arial" w:cs="Arial"/>
          <w:bCs/>
          <w:color w:val="000000"/>
          <w:sz w:val="22"/>
          <w:szCs w:val="22"/>
        </w:rPr>
        <w:t>re are</w:t>
      </w:r>
      <w:r w:rsidRPr="00BD5E08">
        <w:rPr>
          <w:rFonts w:ascii="Arial" w:hAnsi="Arial" w:cs="Arial"/>
          <w:bCs/>
          <w:color w:val="000000"/>
          <w:sz w:val="22"/>
          <w:szCs w:val="22"/>
        </w:rPr>
        <w:t xml:space="preserve"> three types</w:t>
      </w:r>
      <w:r>
        <w:rPr>
          <w:rFonts w:ascii="Arial" w:hAnsi="Arial" w:cs="Arial"/>
          <w:bCs/>
          <w:color w:val="000000"/>
          <w:sz w:val="22"/>
          <w:szCs w:val="22"/>
        </w:rPr>
        <w:t xml:space="preserve"> of constructed wetlands</w:t>
      </w:r>
      <w:r w:rsidRPr="00BD5E08">
        <w:rPr>
          <w:rFonts w:ascii="Arial" w:hAnsi="Arial" w:cs="Arial"/>
          <w:bCs/>
          <w:color w:val="000000"/>
          <w:sz w:val="22"/>
          <w:szCs w:val="22"/>
        </w:rPr>
        <w:t xml:space="preserve">, using reed beds, are </w:t>
      </w:r>
      <w:r>
        <w:rPr>
          <w:rFonts w:ascii="Arial" w:hAnsi="Arial" w:cs="Arial"/>
          <w:bCs/>
          <w:color w:val="000000"/>
          <w:sz w:val="22"/>
          <w:szCs w:val="22"/>
        </w:rPr>
        <w:t>in use</w:t>
      </w:r>
      <w:r w:rsidRPr="00BD5E08">
        <w:rPr>
          <w:rFonts w:ascii="Arial" w:hAnsi="Arial" w:cs="Arial"/>
          <w:bCs/>
          <w:color w:val="000000"/>
          <w:sz w:val="22"/>
          <w:szCs w:val="22"/>
        </w:rPr>
        <w:t xml:space="preserve">. All these systems are used commercially, usually together with septic tanks as primary treatment, Imhoff tanks or screeners in order to separate the solids from the liquid effluent). </w:t>
      </w:r>
    </w:p>
    <w:p w:rsidR="00412566" w:rsidRDefault="00BD5E08" w:rsidP="00412566">
      <w:pPr>
        <w:pStyle w:val="NormalWeb"/>
        <w:shd w:val="clear" w:color="auto" w:fill="FFFFFF"/>
        <w:spacing w:before="0" w:beforeAutospacing="0" w:after="0" w:afterAutospacing="0" w:line="360" w:lineRule="auto"/>
        <w:rPr>
          <w:rFonts w:ascii="Arial" w:hAnsi="Arial" w:cs="Arial"/>
          <w:bCs/>
          <w:color w:val="000000"/>
          <w:sz w:val="22"/>
          <w:szCs w:val="22"/>
        </w:rPr>
      </w:pPr>
      <w:r w:rsidRPr="00BD5E08">
        <w:rPr>
          <w:rFonts w:ascii="Arial" w:hAnsi="Arial" w:cs="Arial"/>
          <w:bCs/>
          <w:color w:val="000000"/>
          <w:sz w:val="22"/>
          <w:szCs w:val="22"/>
        </w:rPr>
        <w:t>System types are:</w:t>
      </w:r>
    </w:p>
    <w:p w:rsidR="00BD5E08" w:rsidRPr="00BD5E08" w:rsidRDefault="00BD5E08" w:rsidP="008E428A">
      <w:pPr>
        <w:pStyle w:val="NormalWeb"/>
        <w:numPr>
          <w:ilvl w:val="0"/>
          <w:numId w:val="24"/>
        </w:numPr>
        <w:shd w:val="clear" w:color="auto" w:fill="FFFFFF"/>
        <w:spacing w:before="0" w:beforeAutospacing="0" w:after="0" w:afterAutospacing="0" w:line="360" w:lineRule="auto"/>
        <w:rPr>
          <w:rFonts w:ascii="Arial" w:hAnsi="Arial" w:cs="Arial"/>
          <w:bCs/>
          <w:color w:val="000000"/>
          <w:sz w:val="22"/>
          <w:szCs w:val="22"/>
        </w:rPr>
      </w:pPr>
      <w:r w:rsidRPr="00BD5E08">
        <w:rPr>
          <w:rFonts w:ascii="Arial" w:hAnsi="Arial" w:cs="Arial"/>
          <w:bCs/>
          <w:color w:val="000000"/>
          <w:sz w:val="22"/>
          <w:szCs w:val="22"/>
        </w:rPr>
        <w:t>Surface flow (SF) Constructed Wetland (or reed bed)</w:t>
      </w:r>
    </w:p>
    <w:p w:rsidR="00BD5E08" w:rsidRPr="00BD5E08" w:rsidRDefault="00BD5E08" w:rsidP="008E428A">
      <w:pPr>
        <w:pStyle w:val="NormalWeb"/>
        <w:numPr>
          <w:ilvl w:val="0"/>
          <w:numId w:val="24"/>
        </w:numPr>
        <w:shd w:val="clear" w:color="auto" w:fill="FFFFFF"/>
        <w:spacing w:before="0" w:beforeAutospacing="0" w:after="0" w:afterAutospacing="0" w:line="360" w:lineRule="auto"/>
        <w:rPr>
          <w:rFonts w:ascii="Arial" w:hAnsi="Arial" w:cs="Arial"/>
          <w:bCs/>
          <w:color w:val="000000"/>
          <w:sz w:val="22"/>
          <w:szCs w:val="22"/>
        </w:rPr>
      </w:pPr>
      <w:r w:rsidRPr="00BD5E08">
        <w:rPr>
          <w:rFonts w:ascii="Arial" w:hAnsi="Arial" w:cs="Arial"/>
          <w:bCs/>
          <w:color w:val="000000"/>
          <w:sz w:val="22"/>
          <w:szCs w:val="22"/>
        </w:rPr>
        <w:t>Sub Surface Flow (SSF) Constructed Wetland (or reed bed)</w:t>
      </w:r>
    </w:p>
    <w:p w:rsidR="00BD5E08" w:rsidRPr="00BD5E08" w:rsidRDefault="00BD5E08" w:rsidP="008E428A">
      <w:pPr>
        <w:pStyle w:val="NormalWeb"/>
        <w:numPr>
          <w:ilvl w:val="0"/>
          <w:numId w:val="24"/>
        </w:numPr>
        <w:shd w:val="clear" w:color="auto" w:fill="FFFFFF"/>
        <w:spacing w:before="0" w:beforeAutospacing="0" w:after="0" w:afterAutospacing="0" w:line="360" w:lineRule="auto"/>
        <w:rPr>
          <w:rFonts w:ascii="Arial" w:hAnsi="Arial" w:cs="Arial"/>
          <w:bCs/>
          <w:color w:val="000000"/>
          <w:sz w:val="22"/>
          <w:szCs w:val="22"/>
        </w:rPr>
      </w:pPr>
      <w:r w:rsidRPr="00BD5E08">
        <w:rPr>
          <w:rFonts w:ascii="Arial" w:hAnsi="Arial" w:cs="Arial"/>
          <w:bCs/>
          <w:color w:val="000000"/>
          <w:sz w:val="22"/>
          <w:szCs w:val="22"/>
        </w:rPr>
        <w:t>Vertical Flow (VF) Constructed Wetland (or reed bed)</w:t>
      </w:r>
    </w:p>
    <w:p w:rsidR="000A3A14" w:rsidRPr="00BD5E08" w:rsidRDefault="00BD5E08" w:rsidP="008E428A">
      <w:pPr>
        <w:pStyle w:val="NormalWeb"/>
        <w:shd w:val="clear" w:color="auto" w:fill="FFFFFF"/>
        <w:spacing w:before="96" w:beforeAutospacing="0" w:after="120" w:afterAutospacing="0" w:line="288" w:lineRule="atLeast"/>
        <w:rPr>
          <w:rFonts w:ascii="Arial" w:hAnsi="Arial" w:cs="Arial"/>
          <w:bCs/>
          <w:color w:val="000000"/>
          <w:sz w:val="22"/>
          <w:szCs w:val="22"/>
        </w:rPr>
      </w:pPr>
      <w:r w:rsidRPr="008E428A">
        <w:rPr>
          <w:rFonts w:ascii="Arial" w:hAnsi="Arial" w:cs="Arial"/>
          <w:bCs/>
          <w:color w:val="000000"/>
          <w:sz w:val="22"/>
          <w:szCs w:val="22"/>
        </w:rPr>
        <w:lastRenderedPageBreak/>
        <w:t xml:space="preserve">Thus following scheme </w:t>
      </w:r>
      <w:r w:rsidR="008558D1">
        <w:rPr>
          <w:rFonts w:ascii="Arial" w:hAnsi="Arial" w:cs="Arial"/>
          <w:bCs/>
          <w:color w:val="000000"/>
          <w:sz w:val="22"/>
          <w:szCs w:val="22"/>
        </w:rPr>
        <w:t>was</w:t>
      </w:r>
      <w:r w:rsidRPr="008E428A">
        <w:rPr>
          <w:rFonts w:ascii="Arial" w:hAnsi="Arial" w:cs="Arial"/>
          <w:bCs/>
          <w:color w:val="000000"/>
          <w:sz w:val="22"/>
          <w:szCs w:val="22"/>
        </w:rPr>
        <w:t xml:space="preserve"> selected </w:t>
      </w:r>
    </w:p>
    <w:p w:rsidR="000A3A14" w:rsidRPr="00D96423" w:rsidRDefault="000A3A14" w:rsidP="000933E6">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noProof/>
          <w:color w:val="000000"/>
        </w:rPr>
        <w:drawing>
          <wp:inline distT="0" distB="0" distL="0" distR="0">
            <wp:extent cx="4991100" cy="1038225"/>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A3A14" w:rsidRPr="00D96423" w:rsidRDefault="000A3A14" w:rsidP="000933E6">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Pre-Treatment</w:t>
      </w:r>
    </w:p>
    <w:p w:rsidR="000933E6" w:rsidRPr="00D96423" w:rsidRDefault="000933E6" w:rsidP="000933E6">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 xml:space="preserve">Waste water </w:t>
      </w:r>
      <w:r w:rsidR="00845E36">
        <w:rPr>
          <w:rFonts w:ascii="Arial" w:eastAsia="Times New Roman" w:hAnsi="Arial" w:cs="Arial"/>
          <w:bCs/>
          <w:color w:val="000000"/>
        </w:rPr>
        <w:t xml:space="preserve">reaching to the watershed, is pre-treated </w:t>
      </w:r>
      <w:r w:rsidRPr="00D96423">
        <w:rPr>
          <w:rFonts w:ascii="Arial" w:eastAsia="Times New Roman" w:hAnsi="Arial" w:cs="Arial"/>
          <w:bCs/>
          <w:color w:val="000000"/>
        </w:rPr>
        <w:t>for the removal of unwanted and easily separable material. For that purpose raw waste water is passed from screen and sedimentation tank</w:t>
      </w:r>
      <w:r w:rsidR="00F67D92" w:rsidRPr="00D96423">
        <w:rPr>
          <w:rFonts w:ascii="Arial" w:eastAsia="Times New Roman" w:hAnsi="Arial" w:cs="Arial"/>
          <w:bCs/>
          <w:color w:val="000000"/>
        </w:rPr>
        <w:t xml:space="preserve"> </w:t>
      </w:r>
      <w:r w:rsidR="00845E36">
        <w:rPr>
          <w:rFonts w:ascii="Arial" w:eastAsia="Times New Roman" w:hAnsi="Arial" w:cs="Arial"/>
          <w:bCs/>
          <w:color w:val="000000"/>
        </w:rPr>
        <w:t xml:space="preserve">are design </w:t>
      </w:r>
      <w:r w:rsidR="00F67D92" w:rsidRPr="00D96423">
        <w:rPr>
          <w:rFonts w:ascii="Arial" w:eastAsia="Times New Roman" w:hAnsi="Arial" w:cs="Arial"/>
          <w:bCs/>
          <w:color w:val="000000"/>
        </w:rPr>
        <w:t xml:space="preserve">to reduce </w:t>
      </w:r>
      <w:r w:rsidR="00845E36">
        <w:rPr>
          <w:rFonts w:ascii="Arial" w:eastAsia="Times New Roman" w:hAnsi="Arial" w:cs="Arial"/>
          <w:bCs/>
          <w:color w:val="000000"/>
        </w:rPr>
        <w:t xml:space="preserve">the velocity of flowing stream as low </w:t>
      </w:r>
      <w:r w:rsidR="002C2BDA">
        <w:rPr>
          <w:rFonts w:ascii="Arial" w:eastAsia="Times New Roman" w:hAnsi="Arial" w:cs="Arial"/>
          <w:bCs/>
          <w:color w:val="000000"/>
        </w:rPr>
        <w:t>as 0.2</w:t>
      </w:r>
      <w:r w:rsidR="00845E36">
        <w:rPr>
          <w:rFonts w:ascii="Arial" w:eastAsia="Times New Roman" w:hAnsi="Arial" w:cs="Arial"/>
          <w:bCs/>
          <w:color w:val="000000"/>
        </w:rPr>
        <w:t xml:space="preserve"> M/S at expected peak storm water runoff.</w:t>
      </w:r>
    </w:p>
    <w:p w:rsidR="00ED5B6F" w:rsidRPr="00D96423" w:rsidRDefault="00ED5B6F" w:rsidP="000933E6">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Design considerations for wetland</w:t>
      </w:r>
    </w:p>
    <w:p w:rsidR="00ED5B6F" w:rsidRPr="00D96423" w:rsidRDefault="00ED5B6F"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 xml:space="preserve">The following process design norms for constructed </w:t>
      </w:r>
      <w:r w:rsidR="00AD00F1" w:rsidRPr="00D96423">
        <w:rPr>
          <w:rFonts w:ascii="Arial" w:eastAsia="Times New Roman" w:hAnsi="Arial" w:cs="Arial"/>
          <w:bCs/>
          <w:color w:val="000000"/>
        </w:rPr>
        <w:t>wetlands were</w:t>
      </w:r>
      <w:r w:rsidR="000A3A14" w:rsidRPr="00D96423">
        <w:rPr>
          <w:rFonts w:ascii="Arial" w:eastAsia="Times New Roman" w:hAnsi="Arial" w:cs="Arial"/>
          <w:bCs/>
          <w:color w:val="000000"/>
        </w:rPr>
        <w:t xml:space="preserve"> selected for design</w:t>
      </w:r>
      <w:r w:rsidR="006B2511">
        <w:rPr>
          <w:rFonts w:ascii="Arial" w:eastAsia="Times New Roman" w:hAnsi="Arial" w:cs="Arial"/>
          <w:bCs/>
          <w:color w:val="000000"/>
        </w:rPr>
        <w:t xml:space="preserve"> </w:t>
      </w:r>
      <w:r w:rsidR="006B2511" w:rsidRPr="00D96423">
        <w:rPr>
          <w:rFonts w:ascii="Arial" w:eastAsia="Times New Roman" w:hAnsi="Arial" w:cs="Arial"/>
          <w:bCs/>
          <w:color w:val="000000"/>
        </w:rPr>
        <w:t>(</w:t>
      </w:r>
      <w:r w:rsidR="006B2511">
        <w:rPr>
          <w:rFonts w:ascii="Arial" w:eastAsia="Times New Roman" w:hAnsi="Arial" w:cs="Arial"/>
          <w:bCs/>
          <w:color w:val="000000"/>
        </w:rPr>
        <w:t>please refer to table 1</w:t>
      </w:r>
      <w:r w:rsidR="00606795">
        <w:rPr>
          <w:rFonts w:ascii="Arial" w:eastAsia="Times New Roman" w:hAnsi="Arial" w:cs="Arial"/>
          <w:bCs/>
          <w:color w:val="000000"/>
        </w:rPr>
        <w:t>)</w:t>
      </w:r>
      <w:r w:rsidR="00AD00F1">
        <w:rPr>
          <w:rFonts w:ascii="Arial" w:eastAsia="Times New Roman" w:hAnsi="Arial" w:cs="Arial"/>
          <w:bCs/>
          <w:color w:val="000000"/>
        </w:rPr>
        <w:t>,</w:t>
      </w:r>
      <w:r w:rsidR="006B2511" w:rsidRPr="00D96423">
        <w:rPr>
          <w:rFonts w:ascii="Arial" w:eastAsia="Times New Roman" w:hAnsi="Arial" w:cs="Arial"/>
          <w:bCs/>
          <w:color w:val="000000"/>
        </w:rPr>
        <w:t xml:space="preserve"> </w:t>
      </w:r>
      <w:r w:rsidR="00AD00F1">
        <w:rPr>
          <w:rFonts w:ascii="Arial" w:eastAsia="Times New Roman" w:hAnsi="Arial" w:cs="Arial"/>
          <w:bCs/>
          <w:color w:val="000000"/>
        </w:rPr>
        <w:t xml:space="preserve">but </w:t>
      </w:r>
      <w:r w:rsidR="00AD00F1" w:rsidRPr="00D96423">
        <w:rPr>
          <w:rFonts w:ascii="Arial" w:eastAsia="Times New Roman" w:hAnsi="Arial" w:cs="Arial"/>
          <w:bCs/>
          <w:color w:val="000000"/>
        </w:rPr>
        <w:t>these</w:t>
      </w:r>
      <w:r w:rsidRPr="00D96423">
        <w:rPr>
          <w:rFonts w:ascii="Arial" w:eastAsia="Times New Roman" w:hAnsi="Arial" w:cs="Arial"/>
          <w:bCs/>
          <w:color w:val="000000"/>
        </w:rPr>
        <w:t xml:space="preserve"> norms cannot be applied directly to a warm country like India without adjustment.</w:t>
      </w:r>
    </w:p>
    <w:p w:rsidR="0060258B" w:rsidRDefault="0060258B" w:rsidP="0060258B">
      <w:pPr>
        <w:pStyle w:val="Caption"/>
        <w:keepNext/>
      </w:pPr>
      <w:r>
        <w:t xml:space="preserve">Table </w:t>
      </w:r>
      <w:r w:rsidR="005072C0">
        <w:fldChar w:fldCharType="begin"/>
      </w:r>
      <w:r>
        <w:instrText xml:space="preserve"> SEQ Table \* ARABIC </w:instrText>
      </w:r>
      <w:r w:rsidR="005072C0">
        <w:fldChar w:fldCharType="separate"/>
      </w:r>
      <w:r>
        <w:rPr>
          <w:noProof/>
        </w:rPr>
        <w:t>1</w:t>
      </w:r>
      <w:r w:rsidR="005072C0">
        <w:fldChar w:fldCharType="end"/>
      </w:r>
    </w:p>
    <w:tbl>
      <w:tblPr>
        <w:tblStyle w:val="TableGrid"/>
        <w:tblW w:w="9288" w:type="dxa"/>
        <w:tblLook w:val="04A0"/>
      </w:tblPr>
      <w:tblGrid>
        <w:gridCol w:w="4158"/>
        <w:gridCol w:w="2790"/>
        <w:gridCol w:w="2340"/>
      </w:tblGrid>
      <w:tr w:rsidR="00ED5B6F" w:rsidRPr="00D96423" w:rsidTr="000A3A14">
        <w:tc>
          <w:tcPr>
            <w:tcW w:w="4158" w:type="dxa"/>
          </w:tcPr>
          <w:p w:rsidR="00ED5B6F" w:rsidRPr="00D96423" w:rsidRDefault="00BC2A10" w:rsidP="005878A2">
            <w:pPr>
              <w:spacing w:after="150"/>
              <w:jc w:val="both"/>
              <w:rPr>
                <w:rFonts w:ascii="Arial" w:eastAsia="Times New Roman" w:hAnsi="Arial" w:cs="Arial"/>
                <w:bCs/>
                <w:color w:val="000000"/>
              </w:rPr>
            </w:pPr>
            <w:r w:rsidRPr="00D96423">
              <w:rPr>
                <w:rFonts w:ascii="Arial" w:eastAsia="Times New Roman" w:hAnsi="Arial" w:cs="Arial"/>
                <w:bCs/>
                <w:color w:val="000000"/>
              </w:rPr>
              <w:t>Parameters</w:t>
            </w:r>
          </w:p>
        </w:tc>
        <w:tc>
          <w:tcPr>
            <w:tcW w:w="2790" w:type="dxa"/>
          </w:tcPr>
          <w:p w:rsidR="00ED5B6F" w:rsidRPr="00D96423" w:rsidRDefault="00BC2A10" w:rsidP="005878A2">
            <w:pPr>
              <w:spacing w:after="150"/>
              <w:jc w:val="both"/>
              <w:rPr>
                <w:rFonts w:ascii="Arial" w:eastAsia="Times New Roman" w:hAnsi="Arial" w:cs="Arial"/>
                <w:bCs/>
                <w:color w:val="000000"/>
              </w:rPr>
            </w:pPr>
            <w:r w:rsidRPr="00D96423">
              <w:rPr>
                <w:rFonts w:ascii="Arial" w:eastAsia="Times New Roman" w:hAnsi="Arial" w:cs="Arial"/>
                <w:bCs/>
                <w:color w:val="000000"/>
              </w:rPr>
              <w:t>European Value</w:t>
            </w:r>
          </w:p>
        </w:tc>
        <w:tc>
          <w:tcPr>
            <w:tcW w:w="2340" w:type="dxa"/>
          </w:tcPr>
          <w:p w:rsidR="00ED5B6F" w:rsidRPr="00D96423" w:rsidRDefault="00BC2A10" w:rsidP="005878A2">
            <w:pPr>
              <w:spacing w:after="150"/>
              <w:jc w:val="both"/>
              <w:rPr>
                <w:rFonts w:ascii="Arial" w:eastAsia="Times New Roman" w:hAnsi="Arial" w:cs="Arial"/>
                <w:bCs/>
                <w:color w:val="000000"/>
              </w:rPr>
            </w:pPr>
            <w:r w:rsidRPr="00D96423">
              <w:rPr>
                <w:rFonts w:ascii="Arial" w:eastAsia="Times New Roman" w:hAnsi="Arial" w:cs="Arial"/>
                <w:bCs/>
                <w:color w:val="000000"/>
              </w:rPr>
              <w:t>Recommended for India</w:t>
            </w:r>
          </w:p>
        </w:tc>
      </w:tr>
      <w:tr w:rsidR="00ED5B6F" w:rsidRPr="00D96423" w:rsidTr="000A3A14">
        <w:tc>
          <w:tcPr>
            <w:tcW w:w="4158" w:type="dxa"/>
          </w:tcPr>
          <w:p w:rsidR="00ED5B6F" w:rsidRPr="00D96423" w:rsidRDefault="00BC2A10" w:rsidP="005878A2">
            <w:pPr>
              <w:spacing w:after="150"/>
              <w:jc w:val="both"/>
              <w:rPr>
                <w:rFonts w:ascii="Arial" w:eastAsia="Times New Roman" w:hAnsi="Arial" w:cs="Arial"/>
                <w:bCs/>
                <w:color w:val="000000"/>
              </w:rPr>
            </w:pPr>
            <w:r w:rsidRPr="00D96423">
              <w:rPr>
                <w:rFonts w:ascii="Arial" w:eastAsia="Times New Roman" w:hAnsi="Arial" w:cs="Arial"/>
                <w:bCs/>
                <w:color w:val="000000"/>
              </w:rPr>
              <w:t>Area requirement (m</w:t>
            </w:r>
            <w:r w:rsidRPr="00D96423">
              <w:rPr>
                <w:rFonts w:ascii="Arial" w:eastAsia="Times New Roman" w:hAnsi="Arial" w:cs="Arial"/>
                <w:bCs/>
                <w:color w:val="000000"/>
                <w:vertAlign w:val="superscript"/>
              </w:rPr>
              <w:t>2</w:t>
            </w:r>
            <w:r w:rsidRPr="00D96423">
              <w:rPr>
                <w:rFonts w:ascii="Arial" w:eastAsia="Times New Roman" w:hAnsi="Arial" w:cs="Arial"/>
                <w:bCs/>
                <w:color w:val="000000"/>
              </w:rPr>
              <w:t>/person</w:t>
            </w:r>
            <w:r w:rsidR="00FD6942" w:rsidRPr="00D96423">
              <w:rPr>
                <w:rFonts w:ascii="Arial" w:eastAsia="Times New Roman" w:hAnsi="Arial" w:cs="Arial"/>
                <w:bCs/>
                <w:color w:val="000000"/>
                <w:vertAlign w:val="superscript"/>
              </w:rPr>
              <w:t>(1)</w:t>
            </w:r>
            <w:r w:rsidRPr="00D96423">
              <w:rPr>
                <w:rFonts w:ascii="Arial" w:eastAsia="Times New Roman" w:hAnsi="Arial" w:cs="Arial"/>
                <w:bCs/>
                <w:color w:val="000000"/>
              </w:rPr>
              <w:t>)</w:t>
            </w:r>
          </w:p>
          <w:p w:rsidR="00BC2A10" w:rsidRPr="00D96423" w:rsidRDefault="00BC2A10" w:rsidP="005878A2">
            <w:pPr>
              <w:spacing w:after="150"/>
              <w:jc w:val="both"/>
              <w:rPr>
                <w:rFonts w:ascii="Arial" w:eastAsia="Times New Roman" w:hAnsi="Arial" w:cs="Arial"/>
                <w:bCs/>
                <w:color w:val="000000"/>
                <w:vertAlign w:val="superscript"/>
              </w:rPr>
            </w:pPr>
            <w:r w:rsidRPr="00D96423">
              <w:rPr>
                <w:rFonts w:ascii="Arial" w:eastAsia="Times New Roman" w:hAnsi="Arial" w:cs="Arial"/>
                <w:bCs/>
                <w:color w:val="000000"/>
              </w:rPr>
              <w:t>BOD</w:t>
            </w:r>
            <w:r w:rsidRPr="00D96423">
              <w:rPr>
                <w:rFonts w:ascii="Arial" w:eastAsia="Times New Roman" w:hAnsi="Arial" w:cs="Arial"/>
                <w:bCs/>
                <w:color w:val="000000"/>
                <w:vertAlign w:val="subscript"/>
              </w:rPr>
              <w:t xml:space="preserve">5 </w:t>
            </w:r>
            <w:r w:rsidRPr="00D96423">
              <w:rPr>
                <w:rFonts w:ascii="Arial" w:eastAsia="Times New Roman" w:hAnsi="Arial" w:cs="Arial"/>
                <w:bCs/>
                <w:color w:val="000000"/>
              </w:rPr>
              <w:t>loading rate</w:t>
            </w:r>
            <w:r w:rsidR="00FD6942" w:rsidRPr="00D96423">
              <w:rPr>
                <w:rFonts w:ascii="Arial" w:eastAsia="Times New Roman" w:hAnsi="Arial" w:cs="Arial"/>
                <w:bCs/>
                <w:color w:val="000000"/>
              </w:rPr>
              <w:t>, g/m</w:t>
            </w:r>
            <w:r w:rsidR="00FD6942" w:rsidRPr="00D96423">
              <w:rPr>
                <w:rFonts w:ascii="Arial" w:eastAsia="Times New Roman" w:hAnsi="Arial" w:cs="Arial"/>
                <w:bCs/>
                <w:color w:val="000000"/>
                <w:vertAlign w:val="superscript"/>
              </w:rPr>
              <w:t>2</w:t>
            </w:r>
            <w:r w:rsidR="00FD6942" w:rsidRPr="00D96423">
              <w:rPr>
                <w:rFonts w:ascii="Arial" w:eastAsia="Times New Roman" w:hAnsi="Arial" w:cs="Arial"/>
                <w:bCs/>
                <w:color w:val="000000"/>
              </w:rPr>
              <w:t>-day</w:t>
            </w:r>
            <w:r w:rsidR="00FD6942" w:rsidRPr="00D96423">
              <w:rPr>
                <w:rFonts w:ascii="Arial" w:eastAsia="Times New Roman" w:hAnsi="Arial" w:cs="Arial"/>
                <w:bCs/>
                <w:color w:val="000000"/>
                <w:vertAlign w:val="superscript"/>
              </w:rPr>
              <w:t>(2)</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Detention time, days</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Hydraulic loading rate, mm/day</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Depth of bed, meters</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Porosity of bed,%(typical)</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1</w:t>
            </w:r>
            <w:r w:rsidRPr="00D96423">
              <w:rPr>
                <w:rFonts w:ascii="Arial" w:eastAsia="Times New Roman" w:hAnsi="Arial" w:cs="Arial"/>
                <w:bCs/>
                <w:color w:val="000000"/>
                <w:vertAlign w:val="superscript"/>
              </w:rPr>
              <w:t xml:space="preserve">st </w:t>
            </w:r>
            <w:r w:rsidRPr="00D96423">
              <w:rPr>
                <w:rFonts w:ascii="Arial" w:eastAsia="Times New Roman" w:hAnsi="Arial" w:cs="Arial"/>
                <w:bCs/>
                <w:color w:val="000000"/>
              </w:rPr>
              <w:t xml:space="preserve"> Order reaction constant, K</w:t>
            </w:r>
            <w:r w:rsidRPr="00D96423">
              <w:rPr>
                <w:rFonts w:ascii="Arial" w:eastAsia="Times New Roman" w:hAnsi="Arial" w:cs="Arial"/>
                <w:bCs/>
                <w:color w:val="000000"/>
                <w:vertAlign w:val="subscript"/>
              </w:rPr>
              <w:t>T</w:t>
            </w:r>
            <w:r w:rsidRPr="00D96423">
              <w:rPr>
                <w:rFonts w:ascii="Arial" w:eastAsia="Times New Roman" w:hAnsi="Arial" w:cs="Arial"/>
                <w:bCs/>
                <w:color w:val="000000"/>
              </w:rPr>
              <w:t>/day</w:t>
            </w:r>
          </w:p>
          <w:p w:rsidR="00FD6942" w:rsidRPr="00D96423" w:rsidRDefault="00FD6942" w:rsidP="005878A2">
            <w:pPr>
              <w:spacing w:after="150"/>
              <w:jc w:val="both"/>
              <w:rPr>
                <w:rFonts w:ascii="Arial" w:eastAsia="Times New Roman" w:hAnsi="Arial" w:cs="Arial"/>
                <w:bCs/>
                <w:color w:val="000000"/>
                <w:vertAlign w:val="subscript"/>
              </w:rPr>
            </w:pPr>
            <w:r w:rsidRPr="00D96423">
              <w:rPr>
                <w:rFonts w:ascii="Arial" w:eastAsia="Times New Roman" w:hAnsi="Arial" w:cs="Arial"/>
                <w:bCs/>
                <w:color w:val="000000"/>
              </w:rPr>
              <w:t>Evapotranspiration losses, mm/day</w:t>
            </w:r>
            <w:r w:rsidR="0036409B" w:rsidRPr="00D96423">
              <w:rPr>
                <w:rFonts w:ascii="Arial" w:eastAsia="Times New Roman" w:hAnsi="Arial" w:cs="Arial"/>
                <w:bCs/>
                <w:color w:val="000000"/>
                <w:vertAlign w:val="superscript"/>
              </w:rPr>
              <w:t>(3)</w:t>
            </w:r>
          </w:p>
        </w:tc>
        <w:tc>
          <w:tcPr>
            <w:tcW w:w="2790" w:type="dxa"/>
          </w:tcPr>
          <w:p w:rsidR="00ED5B6F"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2.0-5.0</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7.5-12.0</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2-7</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(must not exceed hydraulic conductivity of bed)</w:t>
            </w:r>
          </w:p>
          <w:p w:rsidR="00FD6942" w:rsidRPr="00D96423" w:rsidRDefault="00FD6942" w:rsidP="00FD6942">
            <w:pPr>
              <w:rPr>
                <w:rFonts w:ascii="Arial" w:eastAsia="Times New Roman" w:hAnsi="Arial" w:cs="Arial"/>
              </w:rPr>
            </w:pPr>
          </w:p>
          <w:p w:rsidR="00FD6942" w:rsidRPr="00D96423" w:rsidRDefault="00FD6942" w:rsidP="00FD6942">
            <w:pPr>
              <w:rPr>
                <w:rFonts w:ascii="Arial" w:eastAsia="Times New Roman" w:hAnsi="Arial" w:cs="Arial"/>
              </w:rPr>
            </w:pPr>
          </w:p>
          <w:p w:rsidR="00FD6942" w:rsidRPr="00D96423" w:rsidRDefault="00FD6942" w:rsidP="00FD6942">
            <w:pPr>
              <w:rPr>
                <w:rFonts w:ascii="Arial" w:eastAsia="Times New Roman" w:hAnsi="Arial" w:cs="Arial"/>
              </w:rPr>
            </w:pPr>
          </w:p>
          <w:p w:rsidR="00FD6942" w:rsidRPr="00D96423" w:rsidRDefault="00FD6942" w:rsidP="00FD6942">
            <w:pPr>
              <w:rPr>
                <w:rFonts w:ascii="Arial" w:eastAsia="Times New Roman" w:hAnsi="Arial" w:cs="Arial"/>
              </w:rPr>
            </w:pPr>
          </w:p>
          <w:p w:rsidR="00FD6942" w:rsidRPr="00D96423" w:rsidRDefault="00FD6942" w:rsidP="00FD6942">
            <w:pPr>
              <w:rPr>
                <w:rFonts w:ascii="Arial" w:eastAsia="Times New Roman" w:hAnsi="Arial" w:cs="Arial"/>
              </w:rPr>
            </w:pPr>
            <w:r w:rsidRPr="00D96423">
              <w:rPr>
                <w:rFonts w:ascii="Arial" w:eastAsia="Times New Roman" w:hAnsi="Arial" w:cs="Arial"/>
              </w:rPr>
              <w:t>10-15</w:t>
            </w:r>
          </w:p>
        </w:tc>
        <w:tc>
          <w:tcPr>
            <w:tcW w:w="2340" w:type="dxa"/>
          </w:tcPr>
          <w:p w:rsidR="00ED5B6F"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1.0-2.0</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17.5-13.5</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2-3</w:t>
            </w:r>
          </w:p>
          <w:p w:rsidR="00FD6942" w:rsidRPr="00D96423" w:rsidRDefault="00FD6942" w:rsidP="005878A2">
            <w:pPr>
              <w:spacing w:after="150"/>
              <w:jc w:val="both"/>
              <w:rPr>
                <w:rFonts w:ascii="Arial" w:eastAsia="Times New Roman" w:hAnsi="Arial" w:cs="Arial"/>
                <w:bCs/>
                <w:color w:val="000000"/>
              </w:rPr>
            </w:pP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0.6-0.9</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30-40</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0.17-0.18</w:t>
            </w:r>
          </w:p>
          <w:p w:rsidR="00FD6942" w:rsidRPr="00D96423" w:rsidRDefault="00FD6942" w:rsidP="005878A2">
            <w:pPr>
              <w:spacing w:after="150"/>
              <w:jc w:val="both"/>
              <w:rPr>
                <w:rFonts w:ascii="Arial" w:eastAsia="Times New Roman" w:hAnsi="Arial" w:cs="Arial"/>
                <w:bCs/>
                <w:color w:val="000000"/>
              </w:rPr>
            </w:pPr>
            <w:r w:rsidRPr="00D96423">
              <w:rPr>
                <w:rFonts w:ascii="Arial" w:eastAsia="Times New Roman" w:hAnsi="Arial" w:cs="Arial"/>
                <w:bCs/>
                <w:color w:val="000000"/>
              </w:rPr>
              <w:t>&gt;15</w:t>
            </w:r>
          </w:p>
        </w:tc>
      </w:tr>
    </w:tbl>
    <w:p w:rsidR="000933E6" w:rsidRPr="001029B1" w:rsidRDefault="00FD6942" w:rsidP="00FD6942">
      <w:pPr>
        <w:pStyle w:val="ListParagraph"/>
        <w:numPr>
          <w:ilvl w:val="0"/>
          <w:numId w:val="17"/>
        </w:numPr>
        <w:shd w:val="clear" w:color="auto" w:fill="FFFFFF"/>
        <w:spacing w:after="150" w:line="240" w:lineRule="auto"/>
        <w:jc w:val="both"/>
        <w:rPr>
          <w:rFonts w:ascii="Arial" w:eastAsia="Times New Roman" w:hAnsi="Arial" w:cs="Arial"/>
          <w:bCs/>
          <w:color w:val="000000"/>
          <w:sz w:val="18"/>
          <w:szCs w:val="18"/>
        </w:rPr>
      </w:pPr>
      <w:r w:rsidRPr="001029B1">
        <w:rPr>
          <w:rFonts w:ascii="Arial" w:eastAsia="Times New Roman" w:hAnsi="Arial" w:cs="Arial"/>
          <w:bCs/>
          <w:color w:val="000000"/>
          <w:sz w:val="18"/>
          <w:szCs w:val="18"/>
        </w:rPr>
        <w:t>Constructed wetlands may be suitably downsized</w:t>
      </w:r>
      <w:r w:rsidR="0036409B" w:rsidRPr="001029B1">
        <w:rPr>
          <w:rFonts w:ascii="Arial" w:eastAsia="Times New Roman" w:hAnsi="Arial" w:cs="Arial"/>
          <w:bCs/>
          <w:color w:val="000000"/>
          <w:sz w:val="18"/>
          <w:szCs w:val="18"/>
        </w:rPr>
        <w:t xml:space="preserve"> when waste water is preheated</w:t>
      </w:r>
    </w:p>
    <w:p w:rsidR="0036409B" w:rsidRPr="001029B1" w:rsidRDefault="0036409B" w:rsidP="00FD6942">
      <w:pPr>
        <w:pStyle w:val="ListParagraph"/>
        <w:numPr>
          <w:ilvl w:val="0"/>
          <w:numId w:val="17"/>
        </w:numPr>
        <w:shd w:val="clear" w:color="auto" w:fill="FFFFFF"/>
        <w:spacing w:after="150" w:line="240" w:lineRule="auto"/>
        <w:jc w:val="both"/>
        <w:rPr>
          <w:rFonts w:ascii="Arial" w:eastAsia="Times New Roman" w:hAnsi="Arial" w:cs="Arial"/>
          <w:bCs/>
          <w:color w:val="000000"/>
          <w:sz w:val="18"/>
          <w:szCs w:val="18"/>
        </w:rPr>
      </w:pPr>
      <w:r w:rsidRPr="001029B1">
        <w:rPr>
          <w:rFonts w:ascii="Arial" w:eastAsia="Times New Roman" w:hAnsi="Arial" w:cs="Arial"/>
          <w:bCs/>
          <w:color w:val="000000"/>
          <w:sz w:val="18"/>
          <w:szCs w:val="18"/>
        </w:rPr>
        <w:t>Based on raw sewage BOD= 50g/person-day and 30% reduction in pre setting</w:t>
      </w:r>
    </w:p>
    <w:p w:rsidR="0036409B" w:rsidRPr="001029B1" w:rsidRDefault="0036409B" w:rsidP="00FD6942">
      <w:pPr>
        <w:pStyle w:val="ListParagraph"/>
        <w:numPr>
          <w:ilvl w:val="0"/>
          <w:numId w:val="17"/>
        </w:numPr>
        <w:shd w:val="clear" w:color="auto" w:fill="FFFFFF"/>
        <w:spacing w:after="150" w:line="240" w:lineRule="auto"/>
        <w:jc w:val="both"/>
        <w:rPr>
          <w:rFonts w:ascii="Arial" w:eastAsia="Times New Roman" w:hAnsi="Arial" w:cs="Arial"/>
          <w:bCs/>
          <w:color w:val="000000"/>
          <w:sz w:val="18"/>
          <w:szCs w:val="18"/>
        </w:rPr>
      </w:pPr>
      <w:r w:rsidRPr="001029B1">
        <w:rPr>
          <w:rFonts w:ascii="Arial" w:eastAsia="Times New Roman" w:hAnsi="Arial" w:cs="Arial"/>
          <w:bCs/>
          <w:color w:val="000000"/>
          <w:sz w:val="18"/>
          <w:szCs w:val="18"/>
        </w:rPr>
        <w:t>1.0mm/day = ha-day</w:t>
      </w:r>
    </w:p>
    <w:p w:rsidR="000A3A14" w:rsidRPr="001029B1" w:rsidRDefault="000A3A14" w:rsidP="000A3A14">
      <w:pPr>
        <w:pStyle w:val="ListParagraph"/>
        <w:shd w:val="clear" w:color="auto" w:fill="FFFFFF"/>
        <w:spacing w:after="150" w:line="240" w:lineRule="auto"/>
        <w:ind w:left="480"/>
        <w:jc w:val="both"/>
        <w:rPr>
          <w:rFonts w:ascii="Arial" w:eastAsia="Times New Roman" w:hAnsi="Arial" w:cs="Arial"/>
          <w:bCs/>
          <w:color w:val="000000"/>
          <w:sz w:val="18"/>
          <w:szCs w:val="18"/>
        </w:rPr>
      </w:pPr>
      <w:r w:rsidRPr="001029B1">
        <w:rPr>
          <w:rFonts w:ascii="Arial" w:eastAsia="Times New Roman" w:hAnsi="Arial" w:cs="Arial"/>
          <w:bCs/>
          <w:color w:val="000000"/>
          <w:sz w:val="18"/>
          <w:szCs w:val="18"/>
        </w:rPr>
        <w:t xml:space="preserve">Source- Waste water treatment for pollution control and </w:t>
      </w:r>
      <w:proofErr w:type="gramStart"/>
      <w:r w:rsidRPr="001029B1">
        <w:rPr>
          <w:rFonts w:ascii="Arial" w:eastAsia="Times New Roman" w:hAnsi="Arial" w:cs="Arial"/>
          <w:bCs/>
          <w:color w:val="000000"/>
          <w:sz w:val="18"/>
          <w:szCs w:val="18"/>
        </w:rPr>
        <w:t>reuse(</w:t>
      </w:r>
      <w:proofErr w:type="gramEnd"/>
      <w:r w:rsidRPr="001029B1">
        <w:rPr>
          <w:rFonts w:ascii="Arial" w:eastAsia="Times New Roman" w:hAnsi="Arial" w:cs="Arial"/>
          <w:bCs/>
          <w:color w:val="000000"/>
          <w:sz w:val="18"/>
          <w:szCs w:val="18"/>
        </w:rPr>
        <w:t>Tata McGraw-Hill Professional)</w:t>
      </w:r>
    </w:p>
    <w:p w:rsidR="0036409B" w:rsidRPr="00D96423" w:rsidRDefault="0036409B"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 xml:space="preserve">For the design of macrophyte beds with horizontal flow, two important aspects of design </w:t>
      </w:r>
      <w:r w:rsidR="000A3A14" w:rsidRPr="00D96423">
        <w:rPr>
          <w:rFonts w:ascii="Arial" w:eastAsia="Times New Roman" w:hAnsi="Arial" w:cs="Arial"/>
          <w:bCs/>
          <w:color w:val="000000"/>
        </w:rPr>
        <w:t>had been</w:t>
      </w:r>
      <w:r w:rsidRPr="00D96423">
        <w:rPr>
          <w:rFonts w:ascii="Arial" w:eastAsia="Times New Roman" w:hAnsi="Arial" w:cs="Arial"/>
          <w:bCs/>
          <w:color w:val="000000"/>
        </w:rPr>
        <w:t xml:space="preserve"> kept in mind. These are:</w:t>
      </w:r>
    </w:p>
    <w:p w:rsidR="0036409B" w:rsidRPr="00D96423" w:rsidRDefault="0036409B" w:rsidP="0036409B">
      <w:pPr>
        <w:pStyle w:val="ListParagraph"/>
        <w:numPr>
          <w:ilvl w:val="0"/>
          <w:numId w:val="18"/>
        </w:num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Organic removal parameter, and</w:t>
      </w:r>
    </w:p>
    <w:p w:rsidR="0036409B" w:rsidRPr="00D96423" w:rsidRDefault="0036409B" w:rsidP="0036409B">
      <w:pPr>
        <w:pStyle w:val="ListParagraph"/>
        <w:numPr>
          <w:ilvl w:val="0"/>
          <w:numId w:val="18"/>
        </w:num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Hydraulic flow considerations.</w:t>
      </w:r>
    </w:p>
    <w:p w:rsidR="001029B1" w:rsidRDefault="0036409B" w:rsidP="005878A2">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 xml:space="preserve">Design for organic removal: </w:t>
      </w:r>
    </w:p>
    <w:p w:rsidR="0036409B" w:rsidRPr="00D96423" w:rsidRDefault="0036409B" w:rsidP="005878A2">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Cs/>
          <w:color w:val="000000"/>
        </w:rPr>
        <w:t xml:space="preserve">BOD removal has been approximated by </w:t>
      </w:r>
      <w:r w:rsidR="00715104" w:rsidRPr="00D96423">
        <w:rPr>
          <w:rFonts w:ascii="Arial" w:eastAsia="Times New Roman" w:hAnsi="Arial" w:cs="Arial"/>
          <w:bCs/>
          <w:color w:val="000000"/>
        </w:rPr>
        <w:t>first order, plug flow kinetics. On the basis of European design and operations guidelines for these systems, Green and Upton(1994) give the following based on first order kinetics as also used in Severn Trent, UK, for the design of constructed reed beds for polishing waste water treated effluents from small communities</w:t>
      </w:r>
      <w:r w:rsidR="00715104" w:rsidRPr="00D96423">
        <w:rPr>
          <w:rFonts w:ascii="Arial" w:eastAsia="Times New Roman" w:hAnsi="Arial" w:cs="Arial"/>
          <w:b/>
          <w:bCs/>
          <w:color w:val="000000"/>
        </w:rPr>
        <w:t>:</w:t>
      </w:r>
    </w:p>
    <w:p w:rsidR="00715104" w:rsidRPr="00D96423" w:rsidRDefault="009F0A1A" w:rsidP="001029B1">
      <w:pPr>
        <w:shd w:val="clear" w:color="auto" w:fill="FFFFFF"/>
        <w:spacing w:after="150" w:line="240" w:lineRule="auto"/>
        <w:rPr>
          <w:rFonts w:ascii="Arial" w:eastAsia="Times New Roman" w:hAnsi="Arial" w:cs="Arial"/>
          <w:bCs/>
          <w:color w:val="000000"/>
          <w:vertAlign w:val="superscript"/>
        </w:rPr>
      </w:pPr>
      <w:r w:rsidRPr="00D96423">
        <w:rPr>
          <w:rFonts w:ascii="Arial" w:eastAsia="Times New Roman" w:hAnsi="Arial" w:cs="Arial"/>
          <w:bCs/>
          <w:color w:val="000000"/>
        </w:rPr>
        <w:t>C</w:t>
      </w:r>
      <w:r w:rsidRPr="00D96423">
        <w:rPr>
          <w:rFonts w:ascii="Arial" w:eastAsia="Times New Roman" w:hAnsi="Arial" w:cs="Arial"/>
          <w:bCs/>
          <w:color w:val="000000"/>
          <w:vertAlign w:val="subscript"/>
        </w:rPr>
        <w:t>t</w:t>
      </w:r>
      <w:r w:rsidRPr="00D96423">
        <w:rPr>
          <w:rFonts w:ascii="Arial" w:eastAsia="Times New Roman" w:hAnsi="Arial" w:cs="Arial"/>
          <w:bCs/>
          <w:color w:val="000000"/>
        </w:rPr>
        <w:t>=C</w:t>
      </w:r>
      <w:r w:rsidRPr="00D96423">
        <w:rPr>
          <w:rFonts w:ascii="Arial" w:eastAsia="Times New Roman" w:hAnsi="Arial" w:cs="Arial"/>
          <w:bCs/>
          <w:color w:val="000000"/>
          <w:vertAlign w:val="subscript"/>
        </w:rPr>
        <w:t>o</w:t>
      </w:r>
      <w:r w:rsidRPr="00D96423">
        <w:rPr>
          <w:rFonts w:ascii="Arial" w:eastAsia="Times New Roman" w:hAnsi="Arial" w:cs="Arial"/>
          <w:bCs/>
          <w:color w:val="000000"/>
        </w:rPr>
        <w:t>e</w:t>
      </w:r>
      <w:r w:rsidRPr="00D96423">
        <w:rPr>
          <w:rFonts w:ascii="Arial" w:eastAsia="Times New Roman" w:hAnsi="Arial" w:cs="Arial"/>
          <w:bCs/>
          <w:color w:val="000000"/>
          <w:vertAlign w:val="superscript"/>
        </w:rPr>
        <w:t>-Kt</w:t>
      </w:r>
    </w:p>
    <w:p w:rsidR="009F0A1A" w:rsidRPr="00D96423" w:rsidRDefault="009F0A1A"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lastRenderedPageBreak/>
        <w:t xml:space="preserve">Since t is a function of bed area, </w:t>
      </w:r>
      <w:r w:rsidR="007C78C3">
        <w:rPr>
          <w:rFonts w:ascii="Arial" w:eastAsia="Times New Roman" w:hAnsi="Arial" w:cs="Arial"/>
          <w:bCs/>
          <w:color w:val="000000"/>
        </w:rPr>
        <w:t xml:space="preserve">it </w:t>
      </w:r>
      <w:r w:rsidRPr="00D96423">
        <w:rPr>
          <w:rFonts w:ascii="Arial" w:eastAsia="Times New Roman" w:hAnsi="Arial" w:cs="Arial"/>
          <w:bCs/>
          <w:color w:val="000000"/>
        </w:rPr>
        <w:t xml:space="preserve">can also </w:t>
      </w:r>
      <w:r w:rsidR="007C78C3">
        <w:rPr>
          <w:rFonts w:ascii="Arial" w:eastAsia="Times New Roman" w:hAnsi="Arial" w:cs="Arial"/>
          <w:bCs/>
          <w:color w:val="000000"/>
        </w:rPr>
        <w:t>written as</w:t>
      </w:r>
    </w:p>
    <w:p w:rsidR="009F0A1A" w:rsidRPr="00D96423" w:rsidRDefault="008F6606" w:rsidP="001029B1">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A= Q (</w:t>
      </w:r>
      <w:proofErr w:type="spellStart"/>
      <w:r w:rsidRPr="00D96423">
        <w:rPr>
          <w:rFonts w:ascii="Arial" w:eastAsia="Times New Roman" w:hAnsi="Arial" w:cs="Arial"/>
          <w:bCs/>
          <w:color w:val="000000"/>
        </w:rPr>
        <w:t>ln</w:t>
      </w:r>
      <w:proofErr w:type="spellEnd"/>
      <w:r w:rsidRPr="00D96423">
        <w:rPr>
          <w:rFonts w:ascii="Arial" w:eastAsia="Times New Roman" w:hAnsi="Arial" w:cs="Arial"/>
          <w:bCs/>
          <w:color w:val="000000"/>
        </w:rPr>
        <w:t xml:space="preserve"> C</w:t>
      </w:r>
      <w:r w:rsidRPr="00D96423">
        <w:rPr>
          <w:rFonts w:ascii="Arial" w:eastAsia="Times New Roman" w:hAnsi="Arial" w:cs="Arial"/>
          <w:bCs/>
          <w:color w:val="000000"/>
          <w:vertAlign w:val="subscript"/>
        </w:rPr>
        <w:t>o</w:t>
      </w:r>
      <w:r w:rsidRPr="00D96423">
        <w:rPr>
          <w:rFonts w:ascii="Arial" w:eastAsia="Times New Roman" w:hAnsi="Arial" w:cs="Arial"/>
          <w:bCs/>
          <w:color w:val="000000"/>
        </w:rPr>
        <w:t xml:space="preserve"> – </w:t>
      </w:r>
      <w:proofErr w:type="spellStart"/>
      <w:r w:rsidRPr="00D96423">
        <w:rPr>
          <w:rFonts w:ascii="Arial" w:eastAsia="Times New Roman" w:hAnsi="Arial" w:cs="Arial"/>
          <w:bCs/>
          <w:color w:val="000000"/>
        </w:rPr>
        <w:t>ln</w:t>
      </w:r>
      <w:proofErr w:type="spellEnd"/>
      <w:r w:rsidRPr="00D96423">
        <w:rPr>
          <w:rFonts w:ascii="Arial" w:eastAsia="Times New Roman" w:hAnsi="Arial" w:cs="Arial"/>
          <w:bCs/>
          <w:color w:val="000000"/>
        </w:rPr>
        <w:t xml:space="preserve"> C</w:t>
      </w:r>
      <w:r w:rsidRPr="00D96423">
        <w:rPr>
          <w:rFonts w:ascii="Arial" w:eastAsia="Times New Roman" w:hAnsi="Arial" w:cs="Arial"/>
          <w:bCs/>
          <w:color w:val="000000"/>
          <w:vertAlign w:val="subscript"/>
        </w:rPr>
        <w:t>t</w:t>
      </w:r>
      <w:r w:rsidRPr="00D96423">
        <w:rPr>
          <w:rFonts w:ascii="Arial" w:eastAsia="Times New Roman" w:hAnsi="Arial" w:cs="Arial"/>
          <w:bCs/>
          <w:color w:val="000000"/>
        </w:rPr>
        <w:t>)/ K</w:t>
      </w:r>
      <w:r w:rsidRPr="00D96423">
        <w:rPr>
          <w:rFonts w:ascii="Arial" w:eastAsia="Times New Roman" w:hAnsi="Arial" w:cs="Arial"/>
          <w:bCs/>
          <w:color w:val="000000"/>
          <w:vertAlign w:val="subscript"/>
        </w:rPr>
        <w:t>BOD</w:t>
      </w:r>
    </w:p>
    <w:p w:rsidR="009F0A1A" w:rsidRPr="00D96423" w:rsidRDefault="009F0A1A"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In which</w:t>
      </w:r>
      <w:proofErr w:type="gramStart"/>
      <w:r w:rsidRPr="00D96423">
        <w:rPr>
          <w:rFonts w:ascii="Arial" w:eastAsia="Times New Roman" w:hAnsi="Arial" w:cs="Arial"/>
          <w:bCs/>
          <w:color w:val="000000"/>
        </w:rPr>
        <w:t>,  A</w:t>
      </w:r>
      <w:proofErr w:type="gramEnd"/>
      <w:r w:rsidRPr="00D96423">
        <w:rPr>
          <w:rFonts w:ascii="Arial" w:eastAsia="Times New Roman" w:hAnsi="Arial" w:cs="Arial"/>
          <w:bCs/>
          <w:color w:val="000000"/>
        </w:rPr>
        <w:t>= bed area, m2</w:t>
      </w:r>
    </w:p>
    <w:p w:rsidR="009F0A1A" w:rsidRPr="00D96423" w:rsidRDefault="009F0A1A"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Q</w:t>
      </w:r>
      <w:r w:rsidR="008F6606" w:rsidRPr="00D96423">
        <w:rPr>
          <w:rFonts w:ascii="Arial" w:eastAsia="Times New Roman" w:hAnsi="Arial" w:cs="Arial"/>
          <w:bCs/>
          <w:color w:val="000000"/>
        </w:rPr>
        <w:t xml:space="preserve"> = average</w:t>
      </w:r>
      <w:r w:rsidRPr="00D96423">
        <w:rPr>
          <w:rFonts w:ascii="Arial" w:eastAsia="Times New Roman" w:hAnsi="Arial" w:cs="Arial"/>
          <w:bCs/>
          <w:color w:val="000000"/>
        </w:rPr>
        <w:t xml:space="preserve"> flow, m3/day</w:t>
      </w:r>
    </w:p>
    <w:p w:rsidR="009F0A1A" w:rsidRPr="00D96423" w:rsidRDefault="009F0A1A"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C</w:t>
      </w:r>
      <w:r w:rsidRPr="00D96423">
        <w:rPr>
          <w:rFonts w:ascii="Arial" w:eastAsia="Times New Roman" w:hAnsi="Arial" w:cs="Arial"/>
          <w:bCs/>
          <w:color w:val="000000"/>
          <w:vertAlign w:val="subscript"/>
        </w:rPr>
        <w:t>o</w:t>
      </w:r>
      <w:r w:rsidRPr="00D96423">
        <w:rPr>
          <w:rFonts w:ascii="Arial" w:eastAsia="Times New Roman" w:hAnsi="Arial" w:cs="Arial"/>
          <w:bCs/>
          <w:color w:val="000000"/>
        </w:rPr>
        <w:t>= inlet 5-day BOD, mg/l</w:t>
      </w:r>
    </w:p>
    <w:p w:rsidR="009F0A1A" w:rsidRPr="00D96423" w:rsidRDefault="009F0A1A"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C</w:t>
      </w:r>
      <w:r w:rsidRPr="00D96423">
        <w:rPr>
          <w:rFonts w:ascii="Arial" w:eastAsia="Times New Roman" w:hAnsi="Arial" w:cs="Arial"/>
          <w:bCs/>
          <w:color w:val="000000"/>
          <w:vertAlign w:val="subscript"/>
        </w:rPr>
        <w:t>t</w:t>
      </w:r>
      <w:r w:rsidRPr="00D96423">
        <w:rPr>
          <w:rFonts w:ascii="Arial" w:eastAsia="Times New Roman" w:hAnsi="Arial" w:cs="Arial"/>
          <w:bCs/>
          <w:color w:val="000000"/>
        </w:rPr>
        <w:t xml:space="preserve"> = Outlet BOD</w:t>
      </w:r>
      <w:r w:rsidRPr="00D96423">
        <w:rPr>
          <w:rFonts w:ascii="Arial" w:eastAsia="Times New Roman" w:hAnsi="Arial" w:cs="Arial"/>
          <w:bCs/>
          <w:color w:val="000000"/>
          <w:vertAlign w:val="subscript"/>
        </w:rPr>
        <w:t>5</w:t>
      </w:r>
      <w:r w:rsidRPr="00D96423">
        <w:rPr>
          <w:rFonts w:ascii="Arial" w:eastAsia="Times New Roman" w:hAnsi="Arial" w:cs="Arial"/>
          <w:bCs/>
          <w:color w:val="000000"/>
        </w:rPr>
        <w:t>, mg/l</w:t>
      </w:r>
    </w:p>
    <w:p w:rsidR="009F0A1A" w:rsidRPr="00D96423" w:rsidRDefault="009F0A1A" w:rsidP="005878A2">
      <w:pPr>
        <w:shd w:val="clear" w:color="auto" w:fill="FFFFFF"/>
        <w:spacing w:after="150" w:line="240" w:lineRule="auto"/>
        <w:jc w:val="both"/>
        <w:rPr>
          <w:rFonts w:ascii="Arial" w:eastAsia="Times New Roman" w:hAnsi="Arial" w:cs="Arial"/>
          <w:bCs/>
          <w:color w:val="000000"/>
          <w:vertAlign w:val="superscript"/>
        </w:rPr>
      </w:pPr>
      <w:r w:rsidRPr="00D96423">
        <w:rPr>
          <w:rFonts w:ascii="Arial" w:eastAsia="Times New Roman" w:hAnsi="Arial" w:cs="Arial"/>
          <w:bCs/>
          <w:color w:val="000000"/>
        </w:rPr>
        <w:t xml:space="preserve">  K</w:t>
      </w:r>
      <w:r w:rsidRPr="00D96423">
        <w:rPr>
          <w:rFonts w:ascii="Arial" w:eastAsia="Times New Roman" w:hAnsi="Arial" w:cs="Arial"/>
          <w:bCs/>
          <w:color w:val="000000"/>
          <w:vertAlign w:val="subscript"/>
        </w:rPr>
        <w:t>BOD</w:t>
      </w:r>
      <w:r w:rsidRPr="00D96423">
        <w:rPr>
          <w:rFonts w:ascii="Arial" w:eastAsia="Times New Roman" w:hAnsi="Arial" w:cs="Arial"/>
          <w:bCs/>
          <w:color w:val="000000"/>
        </w:rPr>
        <w:t xml:space="preserve"> = BOD</w:t>
      </w:r>
      <w:r w:rsidRPr="00D96423">
        <w:rPr>
          <w:rFonts w:ascii="Arial" w:eastAsia="Times New Roman" w:hAnsi="Arial" w:cs="Arial"/>
          <w:bCs/>
          <w:color w:val="000000"/>
          <w:vertAlign w:val="subscript"/>
        </w:rPr>
        <w:t>5</w:t>
      </w:r>
      <w:r w:rsidRPr="00D96423">
        <w:rPr>
          <w:rFonts w:ascii="Arial" w:eastAsia="Times New Roman" w:hAnsi="Arial" w:cs="Arial"/>
          <w:bCs/>
          <w:color w:val="000000"/>
        </w:rPr>
        <w:t xml:space="preserve"> reaction constant, day</w:t>
      </w:r>
      <w:r w:rsidRPr="00D96423">
        <w:rPr>
          <w:rFonts w:ascii="Arial" w:eastAsia="Times New Roman" w:hAnsi="Arial" w:cs="Arial"/>
          <w:bCs/>
          <w:color w:val="000000"/>
          <w:vertAlign w:val="superscript"/>
        </w:rPr>
        <w:t>-1</w:t>
      </w:r>
    </w:p>
    <w:p w:rsidR="009F0A1A" w:rsidRPr="00D96423" w:rsidRDefault="009F0A1A" w:rsidP="005878A2">
      <w:p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As per the Severn Trent report, the value of K</w:t>
      </w:r>
      <w:r w:rsidRPr="00D96423">
        <w:rPr>
          <w:rFonts w:ascii="Arial" w:eastAsia="Times New Roman" w:hAnsi="Arial" w:cs="Arial"/>
          <w:bCs/>
          <w:color w:val="000000"/>
          <w:vertAlign w:val="subscript"/>
        </w:rPr>
        <w:t>T</w:t>
      </w:r>
      <w:r w:rsidRPr="00D96423">
        <w:rPr>
          <w:rFonts w:ascii="Arial" w:eastAsia="Times New Roman" w:hAnsi="Arial" w:cs="Arial"/>
          <w:bCs/>
          <w:color w:val="000000"/>
        </w:rPr>
        <w:t xml:space="preserve"> for 49 systems in Denmark is observed to average 0.083 and in UK it is 0.067 per day. For </w:t>
      </w:r>
      <w:r w:rsidR="000B65DE" w:rsidRPr="00D96423">
        <w:rPr>
          <w:rFonts w:ascii="Arial" w:eastAsia="Times New Roman" w:hAnsi="Arial" w:cs="Arial"/>
          <w:bCs/>
          <w:color w:val="000000"/>
        </w:rPr>
        <w:t>Bangalore</w:t>
      </w:r>
      <w:r w:rsidRPr="00D96423">
        <w:rPr>
          <w:rFonts w:ascii="Arial" w:eastAsia="Times New Roman" w:hAnsi="Arial" w:cs="Arial"/>
          <w:bCs/>
          <w:color w:val="000000"/>
        </w:rPr>
        <w:t>, India, with domesti</w:t>
      </w:r>
      <w:r w:rsidR="000B65DE" w:rsidRPr="00D96423">
        <w:rPr>
          <w:rFonts w:ascii="Arial" w:eastAsia="Times New Roman" w:hAnsi="Arial" w:cs="Arial"/>
          <w:bCs/>
          <w:color w:val="000000"/>
        </w:rPr>
        <w:t>c wastewater Rengasami et al</w:t>
      </w:r>
      <w:proofErr w:type="gramStart"/>
      <w:r w:rsidR="000B65DE" w:rsidRPr="00D96423">
        <w:rPr>
          <w:rFonts w:ascii="Arial" w:eastAsia="Times New Roman" w:hAnsi="Arial" w:cs="Arial"/>
          <w:bCs/>
          <w:color w:val="000000"/>
        </w:rPr>
        <w:t>.(</w:t>
      </w:r>
      <w:proofErr w:type="gramEnd"/>
      <w:r w:rsidR="000B65DE" w:rsidRPr="00D96423">
        <w:rPr>
          <w:rFonts w:ascii="Arial" w:eastAsia="Times New Roman" w:hAnsi="Arial" w:cs="Arial"/>
          <w:bCs/>
          <w:color w:val="000000"/>
        </w:rPr>
        <w:t>2002), the KT value as 0.17 per day which is likely to occur in a warm country.</w:t>
      </w:r>
    </w:p>
    <w:p w:rsidR="008F6606" w:rsidRPr="00D96423" w:rsidRDefault="008F6606" w:rsidP="005878A2">
      <w:pPr>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Calculations</w:t>
      </w:r>
    </w:p>
    <w:p w:rsidR="00D85B2B" w:rsidRPr="0033598E" w:rsidRDefault="0033598E" w:rsidP="00D85B2B">
      <w:pPr>
        <w:pStyle w:val="ListParagraph"/>
        <w:numPr>
          <w:ilvl w:val="0"/>
          <w:numId w:val="19"/>
        </w:numPr>
        <w:shd w:val="clear" w:color="auto" w:fill="FFFFFF"/>
        <w:tabs>
          <w:tab w:val="left" w:pos="255"/>
        </w:tabs>
        <w:spacing w:after="150" w:line="240" w:lineRule="auto"/>
        <w:rPr>
          <w:rFonts w:ascii="Arial" w:eastAsia="Times New Roman" w:hAnsi="Arial" w:cs="Arial"/>
          <w:b/>
          <w:bCs/>
          <w:color w:val="000000"/>
        </w:rPr>
      </w:pPr>
      <w:r w:rsidRPr="0033598E">
        <w:rPr>
          <w:rFonts w:ascii="Arial" w:eastAsia="Times New Roman" w:hAnsi="Arial" w:cs="Arial"/>
          <w:b/>
          <w:bCs/>
          <w:color w:val="000000"/>
        </w:rPr>
        <w:t xml:space="preserve">For </w:t>
      </w:r>
      <w:r w:rsidR="00D85B2B" w:rsidRPr="0033598E">
        <w:rPr>
          <w:rFonts w:ascii="Arial" w:eastAsia="Times New Roman" w:hAnsi="Arial" w:cs="Arial"/>
          <w:b/>
          <w:bCs/>
          <w:color w:val="000000"/>
        </w:rPr>
        <w:t>Bed area</w:t>
      </w:r>
    </w:p>
    <w:p w:rsidR="00186AB2" w:rsidRPr="00D96423" w:rsidRDefault="00E40B66" w:rsidP="00EA025D">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 xml:space="preserve">Catchment </w:t>
      </w:r>
      <w:r w:rsidR="00186AB2" w:rsidRPr="00D96423">
        <w:rPr>
          <w:rFonts w:ascii="Arial" w:eastAsia="Times New Roman" w:hAnsi="Arial" w:cs="Arial"/>
          <w:bCs/>
          <w:color w:val="000000"/>
        </w:rPr>
        <w:t>Area= 500ha</w:t>
      </w:r>
      <w:r w:rsidR="0033598E">
        <w:rPr>
          <w:rFonts w:ascii="Arial" w:eastAsia="Times New Roman" w:hAnsi="Arial" w:cs="Arial"/>
          <w:bCs/>
          <w:color w:val="000000"/>
        </w:rPr>
        <w:t xml:space="preserve"> approx.</w:t>
      </w:r>
    </w:p>
    <w:p w:rsidR="00CB33DC" w:rsidRPr="00D96423" w:rsidRDefault="00E40B66" w:rsidP="00EA025D">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Population</w:t>
      </w:r>
      <w:r w:rsidR="00CB33DC" w:rsidRPr="00D96423">
        <w:rPr>
          <w:rFonts w:ascii="Arial" w:eastAsia="Times New Roman" w:hAnsi="Arial" w:cs="Arial"/>
          <w:bCs/>
          <w:color w:val="000000"/>
        </w:rPr>
        <w:t>= 100/ha</w:t>
      </w:r>
      <w:r w:rsidR="0033598E">
        <w:rPr>
          <w:rFonts w:ascii="Arial" w:eastAsia="Times New Roman" w:hAnsi="Arial" w:cs="Arial"/>
          <w:bCs/>
          <w:color w:val="000000"/>
        </w:rPr>
        <w:t xml:space="preserve"> average</w:t>
      </w:r>
    </w:p>
    <w:p w:rsidR="00CB33DC" w:rsidRPr="00D96423" w:rsidRDefault="00CB33DC" w:rsidP="00EA025D">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Flow rate= 5 MLD</w:t>
      </w:r>
      <w:r w:rsidR="0033598E">
        <w:rPr>
          <w:rFonts w:ascii="Arial" w:eastAsia="Times New Roman" w:hAnsi="Arial" w:cs="Arial"/>
          <w:bCs/>
          <w:color w:val="000000"/>
        </w:rPr>
        <w:t xml:space="preserve"> expected</w:t>
      </w:r>
    </w:p>
    <w:p w:rsidR="00CB33DC" w:rsidRPr="00D96423" w:rsidRDefault="00CB33DC" w:rsidP="00EA025D">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BOD= 300</w:t>
      </w:r>
      <w:r w:rsidR="0033598E">
        <w:rPr>
          <w:rFonts w:ascii="Arial" w:eastAsia="Times New Roman" w:hAnsi="Arial" w:cs="Arial"/>
          <w:bCs/>
          <w:color w:val="000000"/>
        </w:rPr>
        <w:t xml:space="preserve"> </w:t>
      </w:r>
      <w:r w:rsidRPr="00D96423">
        <w:rPr>
          <w:rFonts w:ascii="Arial" w:eastAsia="Times New Roman" w:hAnsi="Arial" w:cs="Arial"/>
          <w:bCs/>
          <w:color w:val="000000"/>
        </w:rPr>
        <w:t>mg/l</w:t>
      </w:r>
      <w:r w:rsidR="0033598E">
        <w:rPr>
          <w:rFonts w:ascii="Arial" w:eastAsia="Times New Roman" w:hAnsi="Arial" w:cs="Arial"/>
          <w:bCs/>
          <w:color w:val="000000"/>
        </w:rPr>
        <w:t xml:space="preserve"> </w:t>
      </w:r>
    </w:p>
    <w:p w:rsidR="00CB33DC" w:rsidRPr="00D96423" w:rsidRDefault="00CB33DC" w:rsidP="00EA025D">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K</w:t>
      </w:r>
      <w:r w:rsidRPr="00D96423">
        <w:rPr>
          <w:rFonts w:ascii="Arial" w:eastAsia="Times New Roman" w:hAnsi="Arial" w:cs="Arial"/>
          <w:bCs/>
          <w:color w:val="000000"/>
          <w:vertAlign w:val="subscript"/>
        </w:rPr>
        <w:t>BOD</w:t>
      </w:r>
      <w:r w:rsidRPr="00D96423">
        <w:rPr>
          <w:rFonts w:ascii="Arial" w:eastAsia="Times New Roman" w:hAnsi="Arial" w:cs="Arial"/>
          <w:bCs/>
          <w:color w:val="000000"/>
        </w:rPr>
        <w:t>= 0.18/day</w:t>
      </w:r>
    </w:p>
    <w:p w:rsidR="00D85B2B" w:rsidRPr="00D96423" w:rsidRDefault="00D85B2B" w:rsidP="00EA025D">
      <w:pPr>
        <w:shd w:val="clear" w:color="auto" w:fill="FFFFFF"/>
        <w:spacing w:after="150" w:line="240" w:lineRule="auto"/>
        <w:rPr>
          <w:rFonts w:ascii="Arial" w:eastAsia="Times New Roman" w:hAnsi="Arial" w:cs="Arial"/>
          <w:bCs/>
          <w:color w:val="000000"/>
          <w:vertAlign w:val="subscript"/>
        </w:rPr>
      </w:pPr>
      <w:r w:rsidRPr="00D96423">
        <w:rPr>
          <w:rFonts w:ascii="Arial" w:eastAsia="Times New Roman" w:hAnsi="Arial" w:cs="Arial"/>
          <w:bCs/>
          <w:color w:val="000000"/>
        </w:rPr>
        <w:t>A= Q (</w:t>
      </w:r>
      <w:proofErr w:type="spellStart"/>
      <w:r w:rsidRPr="00D96423">
        <w:rPr>
          <w:rFonts w:ascii="Arial" w:eastAsia="Times New Roman" w:hAnsi="Arial" w:cs="Arial"/>
          <w:bCs/>
          <w:color w:val="000000"/>
        </w:rPr>
        <w:t>ln</w:t>
      </w:r>
      <w:proofErr w:type="spellEnd"/>
      <w:r w:rsidRPr="00D96423">
        <w:rPr>
          <w:rFonts w:ascii="Arial" w:eastAsia="Times New Roman" w:hAnsi="Arial" w:cs="Arial"/>
          <w:bCs/>
          <w:color w:val="000000"/>
        </w:rPr>
        <w:t xml:space="preserve"> C</w:t>
      </w:r>
      <w:r w:rsidRPr="00D96423">
        <w:rPr>
          <w:rFonts w:ascii="Arial" w:eastAsia="Times New Roman" w:hAnsi="Arial" w:cs="Arial"/>
          <w:bCs/>
          <w:color w:val="000000"/>
          <w:vertAlign w:val="subscript"/>
        </w:rPr>
        <w:t>o</w:t>
      </w:r>
      <w:r w:rsidRPr="00D96423">
        <w:rPr>
          <w:rFonts w:ascii="Arial" w:eastAsia="Times New Roman" w:hAnsi="Arial" w:cs="Arial"/>
          <w:bCs/>
          <w:color w:val="000000"/>
        </w:rPr>
        <w:t xml:space="preserve"> – </w:t>
      </w:r>
      <w:proofErr w:type="spellStart"/>
      <w:r w:rsidRPr="00D96423">
        <w:rPr>
          <w:rFonts w:ascii="Arial" w:eastAsia="Times New Roman" w:hAnsi="Arial" w:cs="Arial"/>
          <w:bCs/>
          <w:color w:val="000000"/>
        </w:rPr>
        <w:t>ln</w:t>
      </w:r>
      <w:proofErr w:type="spellEnd"/>
      <w:r w:rsidRPr="00D96423">
        <w:rPr>
          <w:rFonts w:ascii="Arial" w:eastAsia="Times New Roman" w:hAnsi="Arial" w:cs="Arial"/>
          <w:bCs/>
          <w:color w:val="000000"/>
        </w:rPr>
        <w:t xml:space="preserve"> C</w:t>
      </w:r>
      <w:r w:rsidRPr="00D96423">
        <w:rPr>
          <w:rFonts w:ascii="Arial" w:eastAsia="Times New Roman" w:hAnsi="Arial" w:cs="Arial"/>
          <w:bCs/>
          <w:color w:val="000000"/>
          <w:vertAlign w:val="subscript"/>
        </w:rPr>
        <w:t>t</w:t>
      </w:r>
      <w:r w:rsidRPr="00D96423">
        <w:rPr>
          <w:rFonts w:ascii="Arial" w:eastAsia="Times New Roman" w:hAnsi="Arial" w:cs="Arial"/>
          <w:bCs/>
          <w:color w:val="000000"/>
        </w:rPr>
        <w:t>)/ K</w:t>
      </w:r>
      <w:r w:rsidRPr="00D96423">
        <w:rPr>
          <w:rFonts w:ascii="Arial" w:eastAsia="Times New Roman" w:hAnsi="Arial" w:cs="Arial"/>
          <w:bCs/>
          <w:color w:val="000000"/>
          <w:vertAlign w:val="subscript"/>
        </w:rPr>
        <w:t>BOD</w:t>
      </w:r>
    </w:p>
    <w:p w:rsidR="00E40B66" w:rsidRPr="00D96423" w:rsidRDefault="00E40B66" w:rsidP="00E40B66">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 xml:space="preserve">As per Kinetic equation for first order reaction  </w:t>
      </w:r>
    </w:p>
    <w:p w:rsidR="00D85B2B" w:rsidRPr="00D96423" w:rsidRDefault="00D85B2B" w:rsidP="0033598E">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 xml:space="preserve">A= </w:t>
      </w:r>
      <w:r w:rsidR="00840902" w:rsidRPr="00D96423">
        <w:rPr>
          <w:rFonts w:ascii="Arial" w:eastAsia="Times New Roman" w:hAnsi="Arial" w:cs="Arial"/>
          <w:bCs/>
          <w:color w:val="000000"/>
        </w:rPr>
        <w:t>0.145</w:t>
      </w:r>
      <w:r w:rsidRPr="00D96423">
        <w:rPr>
          <w:rFonts w:ascii="Arial" w:eastAsia="Times New Roman" w:hAnsi="Arial" w:cs="Arial"/>
          <w:bCs/>
          <w:color w:val="000000"/>
        </w:rPr>
        <w:t>(</w:t>
      </w:r>
      <w:proofErr w:type="spellStart"/>
      <w:r w:rsidRPr="00D96423">
        <w:rPr>
          <w:rFonts w:ascii="Arial" w:eastAsia="Times New Roman" w:hAnsi="Arial" w:cs="Arial"/>
          <w:bCs/>
          <w:color w:val="000000"/>
        </w:rPr>
        <w:t>ln</w:t>
      </w:r>
      <w:proofErr w:type="spellEnd"/>
      <w:r w:rsidRPr="00D96423">
        <w:rPr>
          <w:rFonts w:ascii="Arial" w:eastAsia="Times New Roman" w:hAnsi="Arial" w:cs="Arial"/>
          <w:bCs/>
          <w:color w:val="000000"/>
        </w:rPr>
        <w:t xml:space="preserve"> 300 –</w:t>
      </w:r>
      <w:proofErr w:type="spellStart"/>
      <w:r w:rsidRPr="00D96423">
        <w:rPr>
          <w:rFonts w:ascii="Arial" w:eastAsia="Times New Roman" w:hAnsi="Arial" w:cs="Arial"/>
          <w:bCs/>
          <w:color w:val="000000"/>
        </w:rPr>
        <w:t>ln</w:t>
      </w:r>
      <w:proofErr w:type="spellEnd"/>
      <w:r w:rsidRPr="00D96423">
        <w:rPr>
          <w:rFonts w:ascii="Arial" w:eastAsia="Times New Roman" w:hAnsi="Arial" w:cs="Arial"/>
          <w:bCs/>
          <w:color w:val="000000"/>
        </w:rPr>
        <w:t xml:space="preserve"> 30)/0.18 = </w:t>
      </w:r>
      <w:r w:rsidR="00840902" w:rsidRPr="00D96423">
        <w:rPr>
          <w:rFonts w:ascii="Arial" w:eastAsia="Times New Roman" w:hAnsi="Arial" w:cs="Arial"/>
          <w:bCs/>
          <w:color w:val="000000"/>
        </w:rPr>
        <w:t>1.85</w:t>
      </w:r>
      <w:r w:rsidRPr="00D96423">
        <w:rPr>
          <w:rFonts w:ascii="Arial" w:eastAsia="Times New Roman" w:hAnsi="Arial" w:cs="Arial"/>
          <w:bCs/>
          <w:color w:val="000000"/>
        </w:rPr>
        <w:t xml:space="preserve"> m</w:t>
      </w:r>
      <w:r w:rsidRPr="00D96423">
        <w:rPr>
          <w:rFonts w:ascii="Arial" w:eastAsia="Times New Roman" w:hAnsi="Arial" w:cs="Arial"/>
          <w:bCs/>
          <w:color w:val="000000"/>
          <w:vertAlign w:val="superscript"/>
        </w:rPr>
        <w:t xml:space="preserve">2 </w:t>
      </w:r>
      <w:r w:rsidRPr="00D96423">
        <w:rPr>
          <w:rFonts w:ascii="Arial" w:eastAsia="Times New Roman" w:hAnsi="Arial" w:cs="Arial"/>
          <w:bCs/>
          <w:color w:val="000000"/>
        </w:rPr>
        <w:t>/person</w:t>
      </w:r>
    </w:p>
    <w:p w:rsidR="00840902" w:rsidRPr="00D96423" w:rsidRDefault="00840902" w:rsidP="0033598E">
      <w:pPr>
        <w:shd w:val="clear" w:color="auto" w:fill="FFFFFF"/>
        <w:spacing w:after="150" w:line="240" w:lineRule="auto"/>
        <w:rPr>
          <w:rFonts w:ascii="Arial" w:eastAsia="Times New Roman" w:hAnsi="Arial" w:cs="Arial"/>
          <w:bCs/>
          <w:color w:val="000000"/>
        </w:rPr>
      </w:pPr>
      <w:r w:rsidRPr="00D96423">
        <w:rPr>
          <w:rFonts w:ascii="Arial" w:eastAsia="Times New Roman" w:hAnsi="Arial" w:cs="Arial"/>
          <w:bCs/>
          <w:color w:val="000000"/>
        </w:rPr>
        <w:t>Total Area required= 1.85x500x100=92500 m</w:t>
      </w:r>
      <w:r w:rsidRPr="00D96423">
        <w:rPr>
          <w:rFonts w:ascii="Arial" w:eastAsia="Times New Roman" w:hAnsi="Arial" w:cs="Arial"/>
          <w:bCs/>
          <w:color w:val="000000"/>
          <w:vertAlign w:val="superscript"/>
        </w:rPr>
        <w:t>2</w:t>
      </w:r>
    </w:p>
    <w:p w:rsidR="008F6606" w:rsidRPr="0033598E" w:rsidRDefault="00D85B2B" w:rsidP="00D85B2B">
      <w:pPr>
        <w:pStyle w:val="ListParagraph"/>
        <w:numPr>
          <w:ilvl w:val="0"/>
          <w:numId w:val="19"/>
        </w:numPr>
        <w:shd w:val="clear" w:color="auto" w:fill="FFFFFF"/>
        <w:spacing w:after="150" w:line="240" w:lineRule="auto"/>
        <w:jc w:val="both"/>
        <w:rPr>
          <w:rFonts w:ascii="Arial" w:eastAsia="Times New Roman" w:hAnsi="Arial" w:cs="Arial"/>
          <w:b/>
          <w:bCs/>
          <w:color w:val="000000"/>
        </w:rPr>
      </w:pPr>
      <w:r w:rsidRPr="0033598E">
        <w:rPr>
          <w:rFonts w:ascii="Arial" w:eastAsia="Times New Roman" w:hAnsi="Arial" w:cs="Arial"/>
          <w:b/>
          <w:bCs/>
          <w:color w:val="000000"/>
        </w:rPr>
        <w:t xml:space="preserve">BOD load </w:t>
      </w:r>
    </w:p>
    <w:p w:rsidR="0033598E" w:rsidRDefault="0033598E" w:rsidP="00D85B2B">
      <w:pPr>
        <w:pStyle w:val="ListParagraph"/>
        <w:shd w:val="clear" w:color="auto" w:fill="FFFFFF"/>
        <w:spacing w:after="150" w:line="240" w:lineRule="auto"/>
        <w:ind w:left="615"/>
        <w:jc w:val="both"/>
        <w:rPr>
          <w:rFonts w:ascii="Arial" w:eastAsia="Times New Roman" w:hAnsi="Arial" w:cs="Arial"/>
          <w:bCs/>
          <w:color w:val="000000"/>
        </w:rPr>
      </w:pPr>
    </w:p>
    <w:p w:rsidR="00D85B2B" w:rsidRPr="00D96423" w:rsidRDefault="00D85B2B" w:rsidP="00D85B2B">
      <w:pPr>
        <w:pStyle w:val="ListParagraph"/>
        <w:shd w:val="clear" w:color="auto" w:fill="FFFFFF"/>
        <w:spacing w:after="150" w:line="240" w:lineRule="auto"/>
        <w:ind w:left="615"/>
        <w:jc w:val="both"/>
        <w:rPr>
          <w:rFonts w:ascii="Arial" w:eastAsia="Times New Roman" w:hAnsi="Arial" w:cs="Arial"/>
          <w:bCs/>
          <w:color w:val="000000"/>
        </w:rPr>
      </w:pPr>
      <w:r w:rsidRPr="00D96423">
        <w:rPr>
          <w:rFonts w:ascii="Arial" w:eastAsia="Times New Roman" w:hAnsi="Arial" w:cs="Arial"/>
          <w:bCs/>
          <w:color w:val="000000"/>
        </w:rPr>
        <w:t>BOD load per person= 300 mg/ltr x 145 ltr/day = 43.5 g/person/day</w:t>
      </w:r>
    </w:p>
    <w:p w:rsidR="00D85B2B" w:rsidRPr="00D96423" w:rsidRDefault="00D85B2B" w:rsidP="00D85B2B">
      <w:pPr>
        <w:pStyle w:val="ListParagraph"/>
        <w:shd w:val="clear" w:color="auto" w:fill="FFFFFF"/>
        <w:spacing w:after="150" w:line="240" w:lineRule="auto"/>
        <w:ind w:left="615"/>
        <w:jc w:val="both"/>
        <w:rPr>
          <w:rFonts w:ascii="Arial" w:eastAsia="Times New Roman" w:hAnsi="Arial" w:cs="Arial"/>
          <w:bCs/>
          <w:color w:val="000000"/>
        </w:rPr>
      </w:pPr>
      <w:r w:rsidRPr="00D96423">
        <w:rPr>
          <w:rFonts w:ascii="Arial" w:eastAsia="Times New Roman" w:hAnsi="Arial" w:cs="Arial"/>
          <w:bCs/>
          <w:color w:val="000000"/>
        </w:rPr>
        <w:t xml:space="preserve">Hence BOD loading on bed = </w:t>
      </w:r>
      <w:r w:rsidR="00EA3724" w:rsidRPr="00D96423">
        <w:rPr>
          <w:rFonts w:ascii="Arial" w:eastAsia="Times New Roman" w:hAnsi="Arial" w:cs="Arial"/>
          <w:bCs/>
          <w:color w:val="000000"/>
        </w:rPr>
        <w:t>43.5/</w:t>
      </w:r>
      <w:r w:rsidR="00550432" w:rsidRPr="00D96423">
        <w:rPr>
          <w:rFonts w:ascii="Arial" w:eastAsia="Times New Roman" w:hAnsi="Arial" w:cs="Arial"/>
          <w:bCs/>
          <w:color w:val="000000"/>
        </w:rPr>
        <w:t>1.85</w:t>
      </w:r>
      <w:r w:rsidR="00EA3724" w:rsidRPr="00D96423">
        <w:rPr>
          <w:rFonts w:ascii="Arial" w:eastAsia="Times New Roman" w:hAnsi="Arial" w:cs="Arial"/>
          <w:bCs/>
          <w:color w:val="000000"/>
        </w:rPr>
        <w:t xml:space="preserve"> = </w:t>
      </w:r>
      <w:r w:rsidR="00550432" w:rsidRPr="00D96423">
        <w:rPr>
          <w:rFonts w:ascii="Arial" w:eastAsia="Times New Roman" w:hAnsi="Arial" w:cs="Arial"/>
          <w:bCs/>
          <w:color w:val="000000"/>
        </w:rPr>
        <w:t>23.5</w:t>
      </w:r>
      <w:r w:rsidR="00EA3724" w:rsidRPr="00D96423">
        <w:rPr>
          <w:rFonts w:ascii="Arial" w:eastAsia="Times New Roman" w:hAnsi="Arial" w:cs="Arial"/>
          <w:bCs/>
          <w:color w:val="000000"/>
        </w:rPr>
        <w:t xml:space="preserve"> g / m</w:t>
      </w:r>
      <w:r w:rsidR="00EA3724" w:rsidRPr="00D96423">
        <w:rPr>
          <w:rFonts w:ascii="Arial" w:eastAsia="Times New Roman" w:hAnsi="Arial" w:cs="Arial"/>
          <w:bCs/>
          <w:color w:val="000000"/>
          <w:vertAlign w:val="superscript"/>
        </w:rPr>
        <w:t>2</w:t>
      </w:r>
      <w:r w:rsidR="00EA3724" w:rsidRPr="00D96423">
        <w:rPr>
          <w:rFonts w:ascii="Arial" w:eastAsia="Times New Roman" w:hAnsi="Arial" w:cs="Arial"/>
          <w:bCs/>
          <w:color w:val="000000"/>
        </w:rPr>
        <w:t>/day</w:t>
      </w:r>
    </w:p>
    <w:p w:rsidR="00E40B66" w:rsidRPr="00D96423" w:rsidRDefault="00E40B66" w:rsidP="00D85B2B">
      <w:pPr>
        <w:pStyle w:val="ListParagraph"/>
        <w:shd w:val="clear" w:color="auto" w:fill="FFFFFF"/>
        <w:spacing w:after="150" w:line="240" w:lineRule="auto"/>
        <w:ind w:left="615"/>
        <w:jc w:val="both"/>
        <w:rPr>
          <w:rFonts w:ascii="Arial" w:eastAsia="Times New Roman" w:hAnsi="Arial" w:cs="Arial"/>
          <w:bCs/>
          <w:color w:val="000000"/>
        </w:rPr>
      </w:pPr>
      <w:r w:rsidRPr="00D96423">
        <w:rPr>
          <w:rFonts w:ascii="Arial" w:eastAsia="Times New Roman" w:hAnsi="Arial" w:cs="Arial"/>
          <w:bCs/>
          <w:color w:val="000000"/>
        </w:rPr>
        <w:t>(</w:t>
      </w:r>
      <w:r w:rsidR="0033598E" w:rsidRPr="00D96423">
        <w:rPr>
          <w:rFonts w:ascii="Arial" w:eastAsia="Times New Roman" w:hAnsi="Arial" w:cs="Arial"/>
          <w:bCs/>
          <w:color w:val="000000"/>
        </w:rPr>
        <w:t>This is within the recommended limit</w:t>
      </w:r>
      <w:r w:rsidRPr="00D96423">
        <w:rPr>
          <w:rFonts w:ascii="Arial" w:eastAsia="Times New Roman" w:hAnsi="Arial" w:cs="Arial"/>
          <w:bCs/>
          <w:color w:val="000000"/>
        </w:rPr>
        <w:t>)</w:t>
      </w:r>
    </w:p>
    <w:p w:rsidR="00E40B66" w:rsidRPr="00D96423" w:rsidRDefault="00E40B66" w:rsidP="00E40B66">
      <w:pPr>
        <w:shd w:val="clear" w:color="auto" w:fill="FFFFFF"/>
        <w:spacing w:after="150" w:line="240" w:lineRule="auto"/>
        <w:jc w:val="both"/>
        <w:rPr>
          <w:rFonts w:ascii="Arial" w:eastAsia="Times New Roman" w:hAnsi="Arial" w:cs="Arial"/>
          <w:color w:val="515655"/>
        </w:rPr>
      </w:pPr>
      <w:r w:rsidRPr="00D96423">
        <w:rPr>
          <w:rFonts w:ascii="Arial" w:eastAsia="Times New Roman" w:hAnsi="Arial" w:cs="Arial"/>
          <w:b/>
          <w:bCs/>
          <w:color w:val="000000"/>
        </w:rPr>
        <w:t>Mitigation employed on watershed</w:t>
      </w:r>
    </w:p>
    <w:p w:rsidR="00E40B66" w:rsidRPr="00580348" w:rsidRDefault="00E40B66" w:rsidP="00E40B66">
      <w:pPr>
        <w:pStyle w:val="ListParagraph"/>
        <w:numPr>
          <w:ilvl w:val="0"/>
          <w:numId w:val="14"/>
        </w:numPr>
        <w:jc w:val="both"/>
        <w:rPr>
          <w:rFonts w:ascii="Arial" w:hAnsi="Arial" w:cs="Arial"/>
          <w:b/>
        </w:rPr>
      </w:pPr>
      <w:r w:rsidRPr="00580348">
        <w:rPr>
          <w:rFonts w:ascii="Arial" w:hAnsi="Arial" w:cs="Arial"/>
          <w:b/>
        </w:rPr>
        <w:t xml:space="preserve">Calculation for </w:t>
      </w:r>
      <w:r w:rsidR="008230D3">
        <w:rPr>
          <w:rFonts w:ascii="Arial" w:hAnsi="Arial" w:cs="Arial"/>
          <w:b/>
        </w:rPr>
        <w:t xml:space="preserve">area for </w:t>
      </w:r>
      <w:r w:rsidRPr="00580348">
        <w:rPr>
          <w:rFonts w:ascii="Arial" w:hAnsi="Arial" w:cs="Arial"/>
          <w:b/>
        </w:rPr>
        <w:t>wetland as per site conditions</w:t>
      </w:r>
    </w:p>
    <w:p w:rsidR="00E40B66" w:rsidRPr="00D96423" w:rsidRDefault="00580348" w:rsidP="00E40B66">
      <w:pPr>
        <w:pStyle w:val="ListParagraph"/>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Total</w:t>
      </w:r>
      <w:r w:rsidR="00E40B66" w:rsidRPr="00D96423">
        <w:rPr>
          <w:rFonts w:ascii="Arial" w:eastAsia="Times New Roman" w:hAnsi="Arial" w:cs="Arial"/>
          <w:bCs/>
          <w:color w:val="000000"/>
        </w:rPr>
        <w:t xml:space="preserve"> gradient available is 11m</w:t>
      </w:r>
    </w:p>
    <w:p w:rsidR="00E40B66" w:rsidRPr="00D96423" w:rsidRDefault="00E40B66" w:rsidP="00E40B66">
      <w:pPr>
        <w:pStyle w:val="ListParagraph"/>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Total bed Area</w:t>
      </w:r>
      <w:r w:rsidR="00580348">
        <w:rPr>
          <w:rFonts w:ascii="Arial" w:eastAsia="Times New Roman" w:hAnsi="Arial" w:cs="Arial"/>
          <w:bCs/>
          <w:color w:val="000000"/>
        </w:rPr>
        <w:t xml:space="preserve"> required </w:t>
      </w:r>
      <w:r w:rsidR="00580348" w:rsidRPr="00D96423">
        <w:rPr>
          <w:rFonts w:ascii="Arial" w:eastAsia="Times New Roman" w:hAnsi="Arial" w:cs="Arial"/>
          <w:bCs/>
          <w:color w:val="000000"/>
        </w:rPr>
        <w:t>=</w:t>
      </w:r>
      <w:r w:rsidRPr="00D96423">
        <w:rPr>
          <w:rFonts w:ascii="Arial" w:eastAsia="Times New Roman" w:hAnsi="Arial" w:cs="Arial"/>
          <w:bCs/>
          <w:color w:val="000000"/>
        </w:rPr>
        <w:t xml:space="preserve"> 9.25 ha</w:t>
      </w:r>
    </w:p>
    <w:p w:rsidR="00580348" w:rsidRPr="00737569" w:rsidRDefault="00E40B66" w:rsidP="00737569">
      <w:pPr>
        <w:pStyle w:val="ListParagraph"/>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 xml:space="preserve">Depth of each unit </w:t>
      </w:r>
      <w:r w:rsidR="00580348">
        <w:rPr>
          <w:rFonts w:ascii="Arial" w:eastAsia="Times New Roman" w:hAnsi="Arial" w:cs="Arial"/>
          <w:bCs/>
          <w:color w:val="000000"/>
        </w:rPr>
        <w:t xml:space="preserve">selected is </w:t>
      </w:r>
      <w:r w:rsidRPr="00D96423">
        <w:rPr>
          <w:rFonts w:ascii="Arial" w:eastAsia="Times New Roman" w:hAnsi="Arial" w:cs="Arial"/>
          <w:bCs/>
          <w:color w:val="000000"/>
        </w:rPr>
        <w:t xml:space="preserve">1m </w:t>
      </w:r>
      <w:r w:rsidR="00580348">
        <w:rPr>
          <w:rFonts w:ascii="Arial" w:eastAsia="Times New Roman" w:hAnsi="Arial" w:cs="Arial"/>
          <w:bCs/>
          <w:color w:val="000000"/>
        </w:rPr>
        <w:t>for reducing the cost of weir</w:t>
      </w:r>
      <w:r w:rsidR="00737569">
        <w:rPr>
          <w:rFonts w:ascii="Arial" w:eastAsia="Times New Roman" w:hAnsi="Arial" w:cs="Arial"/>
          <w:bCs/>
          <w:color w:val="000000"/>
        </w:rPr>
        <w:t>, t</w:t>
      </w:r>
      <w:r w:rsidR="00580348" w:rsidRPr="00737569">
        <w:rPr>
          <w:rFonts w:ascii="Arial" w:eastAsia="Times New Roman" w:hAnsi="Arial" w:cs="Arial"/>
          <w:bCs/>
          <w:color w:val="000000"/>
        </w:rPr>
        <w:t>hus total No of check dam can be constructed is 8 or max 9</w:t>
      </w:r>
    </w:p>
    <w:p w:rsidR="00E40B66" w:rsidRPr="008B5AE9" w:rsidRDefault="00737569" w:rsidP="008B5AE9">
      <w:pPr>
        <w:pStyle w:val="ListParagraph"/>
        <w:jc w:val="both"/>
        <w:rPr>
          <w:rFonts w:ascii="Arial" w:eastAsia="Times New Roman" w:hAnsi="Arial" w:cs="Arial"/>
          <w:bCs/>
          <w:color w:val="000000"/>
        </w:rPr>
      </w:pPr>
      <w:proofErr w:type="gramStart"/>
      <w:r>
        <w:rPr>
          <w:rFonts w:ascii="Arial" w:eastAsia="Times New Roman" w:hAnsi="Arial" w:cs="Arial"/>
          <w:bCs/>
          <w:color w:val="000000"/>
        </w:rPr>
        <w:t>or</w:t>
      </w:r>
      <w:proofErr w:type="gramEnd"/>
      <w:r w:rsidR="00E40B66" w:rsidRPr="00D96423">
        <w:rPr>
          <w:rFonts w:ascii="Arial" w:eastAsia="Times New Roman" w:hAnsi="Arial" w:cs="Arial"/>
          <w:bCs/>
          <w:color w:val="000000"/>
        </w:rPr>
        <w:t xml:space="preserve"> </w:t>
      </w:r>
      <w:r w:rsidR="00580348">
        <w:rPr>
          <w:rFonts w:ascii="Arial" w:eastAsia="Times New Roman" w:hAnsi="Arial" w:cs="Arial"/>
          <w:bCs/>
          <w:color w:val="000000"/>
        </w:rPr>
        <w:t>it</w:t>
      </w:r>
      <w:r w:rsidR="00E40B66" w:rsidRPr="00D96423">
        <w:rPr>
          <w:rFonts w:ascii="Arial" w:eastAsia="Times New Roman" w:hAnsi="Arial" w:cs="Arial"/>
          <w:bCs/>
          <w:color w:val="000000"/>
        </w:rPr>
        <w:t xml:space="preserve"> </w:t>
      </w:r>
      <w:r w:rsidR="00580348" w:rsidRPr="00D96423">
        <w:rPr>
          <w:rFonts w:ascii="Arial" w:eastAsia="Times New Roman" w:hAnsi="Arial" w:cs="Arial"/>
          <w:bCs/>
          <w:color w:val="000000"/>
        </w:rPr>
        <w:t>requires</w:t>
      </w:r>
      <w:r w:rsidR="00E40B66" w:rsidRPr="00D96423">
        <w:rPr>
          <w:rFonts w:ascii="Arial" w:eastAsia="Times New Roman" w:hAnsi="Arial" w:cs="Arial"/>
          <w:bCs/>
          <w:color w:val="000000"/>
        </w:rPr>
        <w:t xml:space="preserve"> 9000m</w:t>
      </w:r>
      <w:r w:rsidR="00E40B66" w:rsidRPr="00D96423">
        <w:rPr>
          <w:rFonts w:ascii="Arial" w:eastAsia="Times New Roman" w:hAnsi="Arial" w:cs="Arial"/>
          <w:bCs/>
          <w:color w:val="000000"/>
          <w:vertAlign w:val="superscript"/>
        </w:rPr>
        <w:t xml:space="preserve">2 </w:t>
      </w:r>
      <w:r w:rsidR="00E40B66" w:rsidRPr="00D96423">
        <w:rPr>
          <w:rFonts w:ascii="Arial" w:eastAsia="Times New Roman" w:hAnsi="Arial" w:cs="Arial"/>
          <w:bCs/>
          <w:color w:val="000000"/>
        </w:rPr>
        <w:t>(approximately)</w:t>
      </w:r>
      <w:r w:rsidR="00580348">
        <w:rPr>
          <w:rFonts w:ascii="Arial" w:eastAsia="Times New Roman" w:hAnsi="Arial" w:cs="Arial"/>
          <w:bCs/>
          <w:color w:val="000000"/>
        </w:rPr>
        <w:t xml:space="preserve"> </w:t>
      </w:r>
      <w:r w:rsidR="00E40B66" w:rsidRPr="00D96423">
        <w:rPr>
          <w:rFonts w:ascii="Arial" w:eastAsia="Times New Roman" w:hAnsi="Arial" w:cs="Arial"/>
          <w:bCs/>
          <w:color w:val="000000"/>
        </w:rPr>
        <w:t>/ check dam</w:t>
      </w:r>
      <w:r w:rsidR="008B5AE9">
        <w:rPr>
          <w:rFonts w:ascii="Arial" w:eastAsia="Times New Roman" w:hAnsi="Arial" w:cs="Arial"/>
          <w:bCs/>
          <w:color w:val="000000"/>
        </w:rPr>
        <w:t xml:space="preserve">. </w:t>
      </w:r>
      <w:r w:rsidR="00E40B66" w:rsidRPr="008B5AE9">
        <w:rPr>
          <w:rFonts w:ascii="Arial" w:hAnsi="Arial" w:cs="Arial"/>
        </w:rPr>
        <w:t xml:space="preserve">Weir is to be constructed at </w:t>
      </w:r>
      <w:r w:rsidR="00580348" w:rsidRPr="008B5AE9">
        <w:rPr>
          <w:rFonts w:ascii="Arial" w:hAnsi="Arial" w:cs="Arial"/>
        </w:rPr>
        <w:t xml:space="preserve">each </w:t>
      </w:r>
      <w:r w:rsidR="00E40B66" w:rsidRPr="008B5AE9">
        <w:rPr>
          <w:rFonts w:ascii="Arial" w:hAnsi="Arial" w:cs="Arial"/>
        </w:rPr>
        <w:t>1m gradient fall</w:t>
      </w:r>
    </w:p>
    <w:p w:rsidR="00717235" w:rsidRDefault="00717235" w:rsidP="00717235">
      <w:pPr>
        <w:pStyle w:val="ListParagraph"/>
        <w:numPr>
          <w:ilvl w:val="0"/>
          <w:numId w:val="14"/>
        </w:numPr>
        <w:jc w:val="both"/>
        <w:rPr>
          <w:rFonts w:ascii="Arial" w:hAnsi="Arial" w:cs="Arial"/>
        </w:rPr>
      </w:pPr>
      <w:r>
        <w:rPr>
          <w:rFonts w:ascii="Arial" w:hAnsi="Arial" w:cs="Arial"/>
        </w:rPr>
        <w:t>At a</w:t>
      </w:r>
      <w:r w:rsidRPr="00717235">
        <w:rPr>
          <w:rFonts w:ascii="Arial" w:hAnsi="Arial" w:cs="Arial"/>
        </w:rPr>
        <w:t>ll the drains carrying domestic drainage to forest land</w:t>
      </w:r>
      <w:r>
        <w:rPr>
          <w:rFonts w:ascii="Arial" w:hAnsi="Arial" w:cs="Arial"/>
        </w:rPr>
        <w:t xml:space="preserve">, </w:t>
      </w:r>
      <w:r w:rsidRPr="00D96423">
        <w:rPr>
          <w:rFonts w:ascii="Arial" w:hAnsi="Arial" w:cs="Arial"/>
        </w:rPr>
        <w:t xml:space="preserve"> </w:t>
      </w:r>
      <w:r>
        <w:rPr>
          <w:rFonts w:ascii="Arial" w:hAnsi="Arial" w:cs="Arial"/>
        </w:rPr>
        <w:t>d</w:t>
      </w:r>
      <w:r w:rsidR="00E40B66" w:rsidRPr="00D96423">
        <w:rPr>
          <w:rFonts w:ascii="Arial" w:hAnsi="Arial" w:cs="Arial"/>
        </w:rPr>
        <w:t xml:space="preserve">evelopment of 1 m deep ponding areas, </w:t>
      </w:r>
      <w:r>
        <w:rPr>
          <w:rFonts w:ascii="Arial" w:hAnsi="Arial" w:cs="Arial"/>
        </w:rPr>
        <w:t>by stone pitching at required Contours generating from end of valley ridge line.</w:t>
      </w:r>
      <w:r w:rsidR="00E40B66" w:rsidRPr="00717235">
        <w:rPr>
          <w:rFonts w:ascii="Arial" w:hAnsi="Arial" w:cs="Arial"/>
        </w:rPr>
        <w:t xml:space="preserve">. </w:t>
      </w:r>
    </w:p>
    <w:p w:rsidR="00E40B66" w:rsidRPr="00717235" w:rsidRDefault="00E40B66" w:rsidP="00717235">
      <w:pPr>
        <w:pStyle w:val="ListParagraph"/>
        <w:numPr>
          <w:ilvl w:val="0"/>
          <w:numId w:val="14"/>
        </w:numPr>
        <w:jc w:val="both"/>
        <w:rPr>
          <w:rFonts w:ascii="Arial" w:hAnsi="Arial" w:cs="Arial"/>
        </w:rPr>
      </w:pPr>
      <w:r w:rsidRPr="00717235">
        <w:rPr>
          <w:rFonts w:ascii="Arial" w:hAnsi="Arial" w:cs="Arial"/>
        </w:rPr>
        <w:t>A proper water segregation system is designed for separation of floating material, non-biodegradable garbage material in to wetland. Rainwater runoff is designed to be taken to rainwater harvesting area.</w:t>
      </w:r>
    </w:p>
    <w:p w:rsidR="0008056A" w:rsidRDefault="00E40B66" w:rsidP="0008056A">
      <w:pPr>
        <w:pStyle w:val="ListParagraph"/>
        <w:numPr>
          <w:ilvl w:val="0"/>
          <w:numId w:val="14"/>
        </w:numPr>
        <w:jc w:val="both"/>
        <w:rPr>
          <w:rFonts w:ascii="Arial" w:hAnsi="Arial" w:cs="Arial"/>
        </w:rPr>
      </w:pPr>
      <w:r w:rsidRPr="00D96423">
        <w:rPr>
          <w:rFonts w:ascii="Arial" w:hAnsi="Arial" w:cs="Arial"/>
        </w:rPr>
        <w:lastRenderedPageBreak/>
        <w:t>All the highland area is having contour bunds and rainwater recharging areas, thus reducing the runoff to valley or wetland area. Reducing the chances of wash off of wetland.</w:t>
      </w:r>
    </w:p>
    <w:p w:rsidR="008F0F69" w:rsidRDefault="0008056A" w:rsidP="0008056A">
      <w:pPr>
        <w:pStyle w:val="ListParagraph"/>
        <w:numPr>
          <w:ilvl w:val="0"/>
          <w:numId w:val="14"/>
        </w:numPr>
        <w:spacing w:after="0" w:line="360" w:lineRule="auto"/>
        <w:jc w:val="both"/>
        <w:rPr>
          <w:rFonts w:ascii="Arial" w:hAnsi="Arial" w:cs="Arial"/>
        </w:rPr>
      </w:pPr>
      <w:r w:rsidRPr="0008056A">
        <w:rPr>
          <w:rFonts w:ascii="Arial" w:hAnsi="Arial" w:cs="Arial"/>
        </w:rPr>
        <w:t>Three types of (non-predatory) fish are chosen to e</w:t>
      </w:r>
      <w:r w:rsidR="008230D3">
        <w:rPr>
          <w:rFonts w:ascii="Arial" w:hAnsi="Arial" w:cs="Arial"/>
        </w:rPr>
        <w:t>nsure that the fish can coexist &amp; contribute to sustainable wetland ecology.</w:t>
      </w:r>
      <w:r w:rsidR="008F0F69">
        <w:rPr>
          <w:rFonts w:ascii="Arial" w:hAnsi="Arial" w:cs="Arial"/>
        </w:rPr>
        <w:t xml:space="preserve"> </w:t>
      </w:r>
    </w:p>
    <w:p w:rsidR="0008056A" w:rsidRPr="0008056A" w:rsidRDefault="008F0F69" w:rsidP="008F0F69">
      <w:pPr>
        <w:pStyle w:val="ListParagraph"/>
        <w:spacing w:after="0" w:line="360" w:lineRule="auto"/>
        <w:jc w:val="both"/>
        <w:rPr>
          <w:rFonts w:ascii="Arial" w:hAnsi="Arial" w:cs="Arial"/>
        </w:rPr>
      </w:pPr>
      <w:r>
        <w:rPr>
          <w:rFonts w:ascii="Arial" w:hAnsi="Arial" w:cs="Arial"/>
        </w:rPr>
        <w:t>They are</w:t>
      </w:r>
    </w:p>
    <w:p w:rsidR="0008056A" w:rsidRPr="008F0F69" w:rsidRDefault="00ED47CB" w:rsidP="008F0F69">
      <w:pPr>
        <w:pStyle w:val="ListParagraph"/>
        <w:numPr>
          <w:ilvl w:val="0"/>
          <w:numId w:val="23"/>
        </w:numPr>
        <w:shd w:val="clear" w:color="auto" w:fill="FFFFFF"/>
        <w:spacing w:after="0" w:line="360" w:lineRule="auto"/>
        <w:rPr>
          <w:rFonts w:ascii="Arial" w:hAnsi="Arial" w:cs="Arial"/>
        </w:rPr>
      </w:pPr>
      <w:r w:rsidRPr="008F0F69">
        <w:rPr>
          <w:rFonts w:ascii="Arial" w:hAnsi="Arial" w:cs="Arial"/>
        </w:rPr>
        <w:t>Surface feeder</w:t>
      </w:r>
      <w:r w:rsidR="00CE0FB2">
        <w:rPr>
          <w:rFonts w:ascii="Arial" w:hAnsi="Arial" w:cs="Arial"/>
        </w:rPr>
        <w:t>s</w:t>
      </w:r>
    </w:p>
    <w:p w:rsidR="0008056A" w:rsidRPr="008F0F69" w:rsidRDefault="00035582" w:rsidP="008F0F69">
      <w:pPr>
        <w:pStyle w:val="ListParagraph"/>
        <w:numPr>
          <w:ilvl w:val="0"/>
          <w:numId w:val="23"/>
        </w:numPr>
        <w:shd w:val="clear" w:color="auto" w:fill="FFFFFF"/>
        <w:spacing w:after="0" w:line="360" w:lineRule="auto"/>
        <w:rPr>
          <w:rFonts w:ascii="Arial" w:hAnsi="Arial" w:cs="Arial"/>
        </w:rPr>
      </w:pPr>
      <w:r w:rsidRPr="008F0F69">
        <w:rPr>
          <w:rFonts w:ascii="Arial" w:hAnsi="Arial" w:cs="Arial"/>
        </w:rPr>
        <w:t>Middle-ground</w:t>
      </w:r>
      <w:r w:rsidR="0008056A" w:rsidRPr="008F0F69">
        <w:rPr>
          <w:rFonts w:ascii="Arial" w:hAnsi="Arial" w:cs="Arial"/>
        </w:rPr>
        <w:t xml:space="preserve"> swimmers; and</w:t>
      </w:r>
    </w:p>
    <w:p w:rsidR="0008056A" w:rsidRPr="008F0F69" w:rsidRDefault="00035582" w:rsidP="008F0F69">
      <w:pPr>
        <w:pStyle w:val="ListParagraph"/>
        <w:numPr>
          <w:ilvl w:val="0"/>
          <w:numId w:val="23"/>
        </w:numPr>
        <w:shd w:val="clear" w:color="auto" w:fill="FFFFFF"/>
        <w:spacing w:after="0" w:line="360" w:lineRule="auto"/>
        <w:rPr>
          <w:rFonts w:ascii="Arial" w:hAnsi="Arial" w:cs="Arial"/>
        </w:rPr>
      </w:pPr>
      <w:r w:rsidRPr="008F0F69">
        <w:rPr>
          <w:rFonts w:ascii="Arial" w:hAnsi="Arial" w:cs="Arial"/>
        </w:rPr>
        <w:t>Bottom</w:t>
      </w:r>
      <w:r w:rsidR="00ED47CB" w:rsidRPr="008F0F69">
        <w:rPr>
          <w:rFonts w:ascii="Arial" w:hAnsi="Arial" w:cs="Arial"/>
        </w:rPr>
        <w:t xml:space="preserve"> scavengers </w:t>
      </w:r>
    </w:p>
    <w:p w:rsidR="00E40B66" w:rsidRPr="00D96423" w:rsidRDefault="00E40B66" w:rsidP="00E40B66">
      <w:pPr>
        <w:pStyle w:val="ListParagraph"/>
        <w:numPr>
          <w:ilvl w:val="0"/>
          <w:numId w:val="14"/>
        </w:numPr>
        <w:jc w:val="both"/>
        <w:rPr>
          <w:rFonts w:ascii="Arial" w:hAnsi="Arial" w:cs="Arial"/>
        </w:rPr>
      </w:pPr>
      <w:r w:rsidRPr="00D96423">
        <w:rPr>
          <w:rFonts w:ascii="Arial" w:hAnsi="Arial" w:cs="Arial"/>
        </w:rPr>
        <w:t xml:space="preserve">Before discharging water in to river water will pass through subsurface wetland to give polishing touch besides restoring ecology of ravine. </w:t>
      </w:r>
    </w:p>
    <w:p w:rsidR="00E54BD3" w:rsidRPr="00E54BD3" w:rsidRDefault="00E54BD3" w:rsidP="00E54BD3">
      <w:pPr>
        <w:shd w:val="clear" w:color="auto" w:fill="FFFFFF"/>
        <w:spacing w:after="150" w:line="240" w:lineRule="auto"/>
        <w:jc w:val="both"/>
        <w:rPr>
          <w:rFonts w:ascii="Arial" w:eastAsia="Times New Roman" w:hAnsi="Arial" w:cs="Arial"/>
          <w:b/>
          <w:bCs/>
          <w:color w:val="000000"/>
        </w:rPr>
      </w:pPr>
      <w:r w:rsidRPr="00E54BD3">
        <w:rPr>
          <w:rFonts w:ascii="Arial" w:eastAsia="Times New Roman" w:hAnsi="Arial" w:cs="Arial"/>
          <w:b/>
          <w:bCs/>
          <w:color w:val="000000"/>
        </w:rPr>
        <w:t>Present Scenario</w:t>
      </w:r>
    </w:p>
    <w:p w:rsidR="00E54BD3" w:rsidRPr="00E54BD3" w:rsidRDefault="00E40B66" w:rsidP="00E54BD3">
      <w:pPr>
        <w:numPr>
          <w:ilvl w:val="0"/>
          <w:numId w:val="9"/>
        </w:numPr>
        <w:shd w:val="clear" w:color="auto" w:fill="FFFFFF"/>
        <w:spacing w:after="0" w:line="240" w:lineRule="auto"/>
        <w:ind w:left="600"/>
        <w:textAlignment w:val="top"/>
        <w:rPr>
          <w:rFonts w:ascii="Arial" w:eastAsia="Times New Roman" w:hAnsi="Arial" w:cs="Arial"/>
          <w:color w:val="515655"/>
        </w:rPr>
      </w:pPr>
      <w:r w:rsidRPr="00D96423">
        <w:rPr>
          <w:rFonts w:ascii="Arial" w:eastAsia="Times New Roman" w:hAnsi="Arial" w:cs="Arial"/>
          <w:color w:val="000000"/>
        </w:rPr>
        <w:t>Restoration of wetland ecology</w:t>
      </w:r>
      <w:r w:rsidR="00E54BD3">
        <w:rPr>
          <w:rFonts w:ascii="Arial" w:eastAsia="Times New Roman" w:hAnsi="Arial" w:cs="Arial"/>
          <w:color w:val="000000"/>
        </w:rPr>
        <w:t xml:space="preserve">: Bamboo has taken over the </w:t>
      </w:r>
      <w:proofErr w:type="spellStart"/>
      <w:r w:rsidR="009F6974">
        <w:rPr>
          <w:rFonts w:ascii="Arial" w:eastAsia="Times New Roman" w:hAnsi="Arial" w:cs="Arial"/>
          <w:color w:val="000000"/>
        </w:rPr>
        <w:t>Babool</w:t>
      </w:r>
      <w:proofErr w:type="spellEnd"/>
      <w:r w:rsidR="009F6974">
        <w:rPr>
          <w:rFonts w:ascii="Arial" w:eastAsia="Times New Roman" w:hAnsi="Arial" w:cs="Arial"/>
          <w:color w:val="000000"/>
        </w:rPr>
        <w:t xml:space="preserve"> as evident in the plate 2</w:t>
      </w:r>
    </w:p>
    <w:p w:rsidR="00E40B66" w:rsidRPr="00D96423" w:rsidRDefault="00E40B66" w:rsidP="00E40B66">
      <w:pPr>
        <w:numPr>
          <w:ilvl w:val="0"/>
          <w:numId w:val="10"/>
        </w:numPr>
        <w:shd w:val="clear" w:color="auto" w:fill="FFFFFF"/>
        <w:spacing w:after="0" w:line="240" w:lineRule="auto"/>
        <w:ind w:left="600"/>
        <w:textAlignment w:val="top"/>
        <w:rPr>
          <w:rFonts w:ascii="Arial" w:eastAsia="Times New Roman" w:hAnsi="Arial" w:cs="Arial"/>
          <w:color w:val="515655"/>
        </w:rPr>
      </w:pPr>
      <w:r w:rsidRPr="00D96423">
        <w:rPr>
          <w:rFonts w:ascii="Arial" w:eastAsia="Times New Roman" w:hAnsi="Arial" w:cs="Arial"/>
          <w:color w:val="000000"/>
        </w:rPr>
        <w:t xml:space="preserve">Wastewater </w:t>
      </w:r>
      <w:r w:rsidR="00E54BD3" w:rsidRPr="00D96423">
        <w:rPr>
          <w:rFonts w:ascii="Arial" w:eastAsia="Times New Roman" w:hAnsi="Arial" w:cs="Arial"/>
          <w:color w:val="000000"/>
        </w:rPr>
        <w:t>treatment.</w:t>
      </w:r>
      <w:r w:rsidR="00E54BD3">
        <w:rPr>
          <w:rFonts w:ascii="Arial" w:eastAsia="Times New Roman" w:hAnsi="Arial" w:cs="Arial"/>
          <w:color w:val="000000"/>
        </w:rPr>
        <w:t xml:space="preserve"> BOD measured at the discharge point is measured is approximately 70% less than from the loading point. </w:t>
      </w:r>
    </w:p>
    <w:p w:rsidR="00E40B66" w:rsidRPr="00D96423" w:rsidRDefault="00E40B66" w:rsidP="00E40B66">
      <w:pPr>
        <w:numPr>
          <w:ilvl w:val="0"/>
          <w:numId w:val="11"/>
        </w:numPr>
        <w:shd w:val="clear" w:color="auto" w:fill="FFFFFF"/>
        <w:spacing w:after="0" w:line="240" w:lineRule="auto"/>
        <w:ind w:left="600"/>
        <w:textAlignment w:val="top"/>
        <w:rPr>
          <w:rFonts w:ascii="Arial" w:eastAsia="Times New Roman" w:hAnsi="Arial" w:cs="Arial"/>
          <w:color w:val="515655"/>
        </w:rPr>
      </w:pPr>
      <w:r w:rsidRPr="00D96423">
        <w:rPr>
          <w:rFonts w:ascii="Arial" w:eastAsia="Times New Roman" w:hAnsi="Arial" w:cs="Arial"/>
          <w:color w:val="000000"/>
        </w:rPr>
        <w:t>Production of fish</w:t>
      </w:r>
      <w:r w:rsidR="00E54BD3">
        <w:rPr>
          <w:rFonts w:ascii="Arial" w:eastAsia="Times New Roman" w:hAnsi="Arial" w:cs="Arial"/>
          <w:color w:val="000000"/>
        </w:rPr>
        <w:t xml:space="preserve">: </w:t>
      </w:r>
    </w:p>
    <w:p w:rsidR="00E40B66" w:rsidRPr="00D96423" w:rsidRDefault="0074372E" w:rsidP="00E40B66">
      <w:pPr>
        <w:numPr>
          <w:ilvl w:val="0"/>
          <w:numId w:val="12"/>
        </w:numPr>
        <w:shd w:val="clear" w:color="auto" w:fill="FFFFFF"/>
        <w:spacing w:after="0" w:line="240" w:lineRule="auto"/>
        <w:ind w:left="600"/>
        <w:textAlignment w:val="top"/>
        <w:rPr>
          <w:rFonts w:ascii="Arial" w:eastAsia="Times New Roman" w:hAnsi="Arial" w:cs="Arial"/>
          <w:color w:val="515655"/>
        </w:rPr>
      </w:pPr>
      <w:r>
        <w:rPr>
          <w:rFonts w:ascii="Arial" w:eastAsia="Times New Roman" w:hAnsi="Arial" w:cs="Arial"/>
          <w:color w:val="000000"/>
        </w:rPr>
        <w:t xml:space="preserve">Increment of soil moisture regenerated the local vegetation such as </w:t>
      </w:r>
      <w:proofErr w:type="spellStart"/>
      <w:r>
        <w:rPr>
          <w:rFonts w:ascii="Arial" w:eastAsia="Times New Roman" w:hAnsi="Arial" w:cs="Arial"/>
          <w:color w:val="000000"/>
        </w:rPr>
        <w:t>Typha</w:t>
      </w:r>
      <w:proofErr w:type="spellEnd"/>
      <w:r>
        <w:rPr>
          <w:rFonts w:ascii="Arial" w:eastAsia="Times New Roman" w:hAnsi="Arial" w:cs="Arial"/>
          <w:color w:val="000000"/>
        </w:rPr>
        <w:t xml:space="preserve">, </w:t>
      </w:r>
      <w:proofErr w:type="spellStart"/>
      <w:r>
        <w:rPr>
          <w:rFonts w:ascii="Arial" w:eastAsia="Times New Roman" w:hAnsi="Arial" w:cs="Arial"/>
          <w:color w:val="000000"/>
        </w:rPr>
        <w:t>Canna</w:t>
      </w:r>
      <w:proofErr w:type="spellEnd"/>
      <w:r>
        <w:rPr>
          <w:rFonts w:ascii="Arial" w:eastAsia="Times New Roman" w:hAnsi="Arial" w:cs="Arial"/>
          <w:color w:val="000000"/>
        </w:rPr>
        <w:t xml:space="preserve"> </w:t>
      </w:r>
      <w:proofErr w:type="spellStart"/>
      <w:r>
        <w:rPr>
          <w:rFonts w:ascii="Arial" w:eastAsia="Times New Roman" w:hAnsi="Arial" w:cs="Arial"/>
          <w:color w:val="000000"/>
        </w:rPr>
        <w:t>Indica</w:t>
      </w:r>
      <w:proofErr w:type="spellEnd"/>
      <w:r>
        <w:rPr>
          <w:rFonts w:ascii="Arial" w:eastAsia="Times New Roman" w:hAnsi="Arial" w:cs="Arial"/>
          <w:color w:val="000000"/>
        </w:rPr>
        <w:t xml:space="preserve">, bamboo etc. Resulting </w:t>
      </w:r>
      <w:r w:rsidR="00E40B66" w:rsidRPr="00D96423">
        <w:rPr>
          <w:rFonts w:ascii="Arial" w:eastAsia="Times New Roman" w:hAnsi="Arial" w:cs="Arial"/>
          <w:color w:val="000000"/>
        </w:rPr>
        <w:t>Reduction of soil erosion.</w:t>
      </w:r>
      <w:r w:rsidR="00E54BD3">
        <w:rPr>
          <w:rFonts w:ascii="Arial" w:eastAsia="Times New Roman" w:hAnsi="Arial" w:cs="Arial"/>
          <w:color w:val="000000"/>
        </w:rPr>
        <w:t>as evident from the plate 2</w:t>
      </w:r>
    </w:p>
    <w:p w:rsidR="00E40B66" w:rsidRPr="0074372E" w:rsidRDefault="00E40B66" w:rsidP="00E40B66">
      <w:pPr>
        <w:numPr>
          <w:ilvl w:val="0"/>
          <w:numId w:val="13"/>
        </w:numPr>
        <w:shd w:val="clear" w:color="auto" w:fill="FFFFFF"/>
        <w:spacing w:after="0" w:line="240" w:lineRule="auto"/>
        <w:ind w:left="600"/>
        <w:textAlignment w:val="top"/>
        <w:rPr>
          <w:rFonts w:ascii="Arial" w:eastAsia="Times New Roman" w:hAnsi="Arial" w:cs="Arial"/>
          <w:color w:val="515655"/>
        </w:rPr>
      </w:pPr>
      <w:r w:rsidRPr="00D96423">
        <w:rPr>
          <w:rFonts w:ascii="Arial" w:eastAsia="Times New Roman" w:hAnsi="Arial" w:cs="Arial"/>
          <w:color w:val="000000"/>
        </w:rPr>
        <w:t>Increment in ground water level.</w:t>
      </w:r>
      <w:r w:rsidR="00E54BD3">
        <w:rPr>
          <w:rFonts w:ascii="Arial" w:eastAsia="Times New Roman" w:hAnsi="Arial" w:cs="Arial"/>
          <w:color w:val="000000"/>
        </w:rPr>
        <w:t xml:space="preserve"> Piezometer installed by forest department indicates 15 ft rise in ground water</w:t>
      </w:r>
    </w:p>
    <w:p w:rsidR="0074372E" w:rsidRPr="00D96423" w:rsidRDefault="0074372E" w:rsidP="00E40B66">
      <w:pPr>
        <w:numPr>
          <w:ilvl w:val="0"/>
          <w:numId w:val="13"/>
        </w:numPr>
        <w:shd w:val="clear" w:color="auto" w:fill="FFFFFF"/>
        <w:spacing w:after="0" w:line="240" w:lineRule="auto"/>
        <w:ind w:left="600"/>
        <w:textAlignment w:val="top"/>
        <w:rPr>
          <w:rFonts w:ascii="Arial" w:eastAsia="Times New Roman" w:hAnsi="Arial" w:cs="Arial"/>
          <w:color w:val="515655"/>
        </w:rPr>
      </w:pPr>
      <w:r w:rsidRPr="0074372E">
        <w:rPr>
          <w:rFonts w:ascii="Arial" w:eastAsia="Times New Roman" w:hAnsi="Arial" w:cs="Arial"/>
          <w:color w:val="515655"/>
        </w:rPr>
        <w:t>Control over Eutrophication</w:t>
      </w:r>
      <w:r>
        <w:rPr>
          <w:rFonts w:ascii="Arial" w:eastAsia="Times New Roman" w:hAnsi="Arial" w:cs="Arial"/>
          <w:color w:val="515655"/>
        </w:rPr>
        <w:t xml:space="preserve"> </w:t>
      </w:r>
    </w:p>
    <w:p w:rsidR="00E40B66" w:rsidRPr="00D96423" w:rsidRDefault="00E40B66" w:rsidP="00D85B2B">
      <w:pPr>
        <w:pStyle w:val="ListParagraph"/>
        <w:shd w:val="clear" w:color="auto" w:fill="FFFFFF"/>
        <w:spacing w:after="150" w:line="240" w:lineRule="auto"/>
        <w:ind w:left="615"/>
        <w:jc w:val="both"/>
        <w:rPr>
          <w:rFonts w:ascii="Arial" w:eastAsia="Times New Roman" w:hAnsi="Arial" w:cs="Arial"/>
          <w:bCs/>
          <w:color w:val="000000"/>
        </w:rPr>
      </w:pPr>
    </w:p>
    <w:p w:rsidR="00A34E77" w:rsidRDefault="00961694" w:rsidP="00961694">
      <w:pPr>
        <w:shd w:val="clear" w:color="auto" w:fill="FFFFFF"/>
        <w:tabs>
          <w:tab w:val="left" w:pos="5475"/>
        </w:tabs>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 xml:space="preserve">               </w:t>
      </w:r>
    </w:p>
    <w:p w:rsidR="00961694" w:rsidRPr="00D96423" w:rsidRDefault="00E40B66" w:rsidP="00961694">
      <w:pPr>
        <w:shd w:val="clear" w:color="auto" w:fill="FFFFFF"/>
        <w:tabs>
          <w:tab w:val="left" w:pos="5475"/>
        </w:tabs>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YEAR (</w:t>
      </w:r>
      <w:r w:rsidR="00961694" w:rsidRPr="00D96423">
        <w:rPr>
          <w:rFonts w:ascii="Arial" w:eastAsia="Times New Roman" w:hAnsi="Arial" w:cs="Arial"/>
          <w:b/>
          <w:bCs/>
          <w:color w:val="000000"/>
        </w:rPr>
        <w:t>2009)</w:t>
      </w:r>
      <w:r w:rsidR="00961694" w:rsidRPr="00D96423">
        <w:rPr>
          <w:rFonts w:ascii="Arial" w:eastAsia="Times New Roman" w:hAnsi="Arial" w:cs="Arial"/>
          <w:b/>
          <w:bCs/>
          <w:color w:val="000000"/>
        </w:rPr>
        <w:tab/>
      </w:r>
      <w:r w:rsidRPr="00D96423">
        <w:rPr>
          <w:rFonts w:ascii="Arial" w:eastAsia="Times New Roman" w:hAnsi="Arial" w:cs="Arial"/>
          <w:b/>
          <w:bCs/>
          <w:color w:val="000000"/>
        </w:rPr>
        <w:t>YEAR (</w:t>
      </w:r>
      <w:r w:rsidR="00961694" w:rsidRPr="00D96423">
        <w:rPr>
          <w:rFonts w:ascii="Arial" w:eastAsia="Times New Roman" w:hAnsi="Arial" w:cs="Arial"/>
          <w:b/>
          <w:bCs/>
          <w:color w:val="000000"/>
        </w:rPr>
        <w:t>2012)</w:t>
      </w:r>
    </w:p>
    <w:p w:rsidR="00961694" w:rsidRPr="00D96423" w:rsidRDefault="005072C0" w:rsidP="005878A2">
      <w:pPr>
        <w:shd w:val="clear" w:color="auto" w:fill="FFFFFF"/>
        <w:spacing w:after="150" w:line="240" w:lineRule="auto"/>
        <w:jc w:val="both"/>
        <w:rPr>
          <w:rFonts w:ascii="Arial" w:eastAsia="Times New Roman" w:hAnsi="Arial" w:cs="Arial"/>
          <w:b/>
          <w:bCs/>
          <w:color w:val="000000"/>
        </w:rPr>
      </w:pPr>
      <w:r w:rsidRPr="005072C0">
        <w:rPr>
          <w:noProof/>
        </w:rPr>
        <w:pict>
          <v:shapetype id="_x0000_t202" coordsize="21600,21600" o:spt="202" path="m,l,21600r21600,l21600,xe">
            <v:stroke joinstyle="miter"/>
            <v:path gradientshapeok="t" o:connecttype="rect"/>
          </v:shapetype>
          <v:shape id="Text Box 6" o:spid="_x0000_s1033" type="#_x0000_t202" style="position:absolute;left:0;text-align:left;margin-left:-9.75pt;margin-top:229.3pt;width:189pt;height:.05pt;z-index:251676672;visibility:visible" wrapcoords="-86 0 -86 20829 21600 20829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" stroked="f">
            <v:textbox style="mso-fit-shape-to-text:t" inset="0,0,0,0">
              <w:txbxContent>
                <w:p w:rsidR="009F6974" w:rsidRPr="008157F3" w:rsidRDefault="009F6974" w:rsidP="009F6974">
                  <w:pPr>
                    <w:pStyle w:val="Caption"/>
                    <w:rPr>
                      <w:rFonts w:ascii="Arial" w:eastAsia="Times New Roman" w:hAnsi="Arial" w:cs="Arial"/>
                      <w:noProof/>
                      <w:color w:val="000000"/>
                    </w:rPr>
                  </w:pPr>
                  <w:r>
                    <w:t xml:space="preserve">Plate </w:t>
                  </w:r>
                  <w:r w:rsidR="005072C0">
                    <w:fldChar w:fldCharType="begin"/>
                  </w:r>
                  <w:r>
                    <w:instrText xml:space="preserve"> SEQ Plate \* ARABIC </w:instrText>
                  </w:r>
                  <w:r w:rsidR="005072C0">
                    <w:fldChar w:fldCharType="separate"/>
                  </w:r>
                  <w:r>
                    <w:rPr>
                      <w:noProof/>
                    </w:rPr>
                    <w:t>1</w:t>
                  </w:r>
                  <w:r w:rsidR="005072C0">
                    <w:fldChar w:fldCharType="end"/>
                  </w:r>
                  <w:r>
                    <w:t xml:space="preserve"> </w:t>
                  </w:r>
                  <w:r w:rsidRPr="000809AD">
                    <w:t>•</w:t>
                  </w:r>
                  <w:r w:rsidRPr="000809AD">
                    <w:tab/>
                    <w:t>Structure no.1</w:t>
                  </w:r>
                </w:p>
              </w:txbxContent>
            </v:textbox>
            <w10:wrap type="tight"/>
          </v:shape>
        </w:pict>
      </w:r>
      <w:r w:rsidR="00961694" w:rsidRPr="00D96423">
        <w:rPr>
          <w:rFonts w:ascii="Arial" w:eastAsia="Times New Roman" w:hAnsi="Arial" w:cs="Arial"/>
          <w:b/>
          <w:bCs/>
          <w:noProof/>
          <w:color w:val="000000"/>
        </w:rPr>
        <w:drawing>
          <wp:anchor distT="0" distB="0" distL="114300" distR="114300" simplePos="0" relativeHeight="251662336" behindDoc="1" locked="0" layoutInCell="1" allowOverlap="1">
            <wp:simplePos x="0" y="0"/>
            <wp:positionH relativeFrom="column">
              <wp:posOffset>-123825</wp:posOffset>
            </wp:positionH>
            <wp:positionV relativeFrom="paragraph">
              <wp:posOffset>29845</wp:posOffset>
            </wp:positionV>
            <wp:extent cx="2400300" cy="2825115"/>
            <wp:effectExtent l="0" t="0" r="0" b="0"/>
            <wp:wrapTight wrapText="bothSides">
              <wp:wrapPolygon edited="0">
                <wp:start x="0" y="0"/>
                <wp:lineTo x="0" y="21411"/>
                <wp:lineTo x="21429" y="21411"/>
                <wp:lineTo x="21429" y="0"/>
                <wp:lineTo x="0" y="0"/>
              </wp:wrapPolygon>
            </wp:wrapTight>
            <wp:docPr id="10245" name="Picture 8" descr="DSC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8" descr="DSC0044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825115"/>
                    </a:xfrm>
                    <a:prstGeom prst="rect">
                      <a:avLst/>
                    </a:prstGeom>
                    <a:noFill/>
                    <a:ln>
                      <a:noFill/>
                    </a:ln>
                    <a:extLst/>
                  </pic:spPr>
                </pic:pic>
              </a:graphicData>
            </a:graphic>
          </wp:anchor>
        </w:drawing>
      </w:r>
      <w:r w:rsidR="00961694" w:rsidRPr="00D96423">
        <w:rPr>
          <w:rFonts w:ascii="Arial" w:hAnsi="Arial" w:cs="Arial"/>
          <w:noProof/>
        </w:rPr>
        <w:t xml:space="preserve"> </w:t>
      </w:r>
      <w:r w:rsidR="00961694" w:rsidRPr="00D96423">
        <w:rPr>
          <w:rFonts w:ascii="Arial" w:eastAsia="Times New Roman" w:hAnsi="Arial" w:cs="Arial"/>
          <w:b/>
          <w:bCs/>
          <w:color w:val="000000"/>
        </w:rPr>
        <w:t xml:space="preserve">     </w:t>
      </w:r>
      <w:r w:rsidRPr="005072C0">
        <w:rPr>
          <w:noProof/>
        </w:rPr>
        <w:pict>
          <v:shape id="Text Box 1" o:spid="_x0000_s1027" type="#_x0000_t202" style="position:absolute;left:0;text-align:left;margin-left:214.5pt;margin-top:229.6pt;width:224.25pt;height:.05pt;z-index:251668480;visibility:visible;mso-position-horizontal-relative:text;mso-position-vertical-relative:text" wrapcoords="-72 0 -72 20829 21600 20829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" stroked="f">
            <v:textbox style="mso-fit-shape-to-text:t" inset="0,0,0,0">
              <w:txbxContent>
                <w:p w:rsidR="00CE0FB2" w:rsidRPr="00F605DA" w:rsidRDefault="00CE0FB2" w:rsidP="00CE0FB2">
                  <w:pPr>
                    <w:pStyle w:val="Caption"/>
                    <w:rPr>
                      <w:rFonts w:ascii="Arial" w:eastAsia="Times New Roman" w:hAnsi="Arial" w:cs="Arial"/>
                      <w:noProof/>
                      <w:color w:val="000000"/>
                    </w:rPr>
                  </w:pPr>
                  <w:r>
                    <w:t xml:space="preserve">Plate </w:t>
                  </w:r>
                  <w:r w:rsidR="005072C0">
                    <w:fldChar w:fldCharType="begin"/>
                  </w:r>
                  <w:r>
                    <w:instrText xml:space="preserve"> SEQ Plate \* ARABIC </w:instrText>
                  </w:r>
                  <w:r w:rsidR="005072C0">
                    <w:fldChar w:fldCharType="separate"/>
                  </w:r>
                  <w:r w:rsidR="009F6974">
                    <w:rPr>
                      <w:noProof/>
                    </w:rPr>
                    <w:t>2</w:t>
                  </w:r>
                  <w:r w:rsidR="005072C0">
                    <w:fldChar w:fldCharType="end"/>
                  </w:r>
                </w:p>
              </w:txbxContent>
            </v:textbox>
            <w10:wrap type="tight"/>
          </v:shape>
        </w:pict>
      </w:r>
      <w:r w:rsidR="00961694" w:rsidRPr="00D96423">
        <w:rPr>
          <w:rFonts w:ascii="Arial" w:eastAsia="Times New Roman" w:hAnsi="Arial" w:cs="Arial"/>
          <w:b/>
          <w:bCs/>
          <w:noProof/>
          <w:color w:val="000000"/>
        </w:rPr>
        <w:drawing>
          <wp:anchor distT="0" distB="0" distL="114300" distR="114300" simplePos="0" relativeHeight="251663360" behindDoc="1" locked="0" layoutInCell="1" allowOverlap="1">
            <wp:simplePos x="0" y="0"/>
            <wp:positionH relativeFrom="column">
              <wp:posOffset>2724150</wp:posOffset>
            </wp:positionH>
            <wp:positionV relativeFrom="paragraph">
              <wp:posOffset>1270</wp:posOffset>
            </wp:positionV>
            <wp:extent cx="2847975" cy="2857500"/>
            <wp:effectExtent l="0" t="0" r="9525" b="0"/>
            <wp:wrapTight wrapText="bothSides">
              <wp:wrapPolygon edited="0">
                <wp:start x="0" y="0"/>
                <wp:lineTo x="0" y="21456"/>
                <wp:lineTo x="21528" y="21456"/>
                <wp:lineTo x="21528" y="0"/>
                <wp:lineTo x="0" y="0"/>
              </wp:wrapPolygon>
            </wp:wrapTight>
            <wp:docPr id="10246" name="Picture 10" descr="DSC0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10" descr="DSC0078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857500"/>
                    </a:xfrm>
                    <a:prstGeom prst="rect">
                      <a:avLst/>
                    </a:prstGeom>
                    <a:noFill/>
                    <a:ln>
                      <a:noFill/>
                    </a:ln>
                    <a:extLst/>
                  </pic:spPr>
                </pic:pic>
              </a:graphicData>
            </a:graphic>
          </wp:anchor>
        </w:drawing>
      </w: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r w:rsidRPr="00D96423">
        <w:rPr>
          <w:rFonts w:ascii="Arial" w:hAnsi="Arial" w:cs="Arial"/>
          <w:noProof/>
        </w:rPr>
        <w:t xml:space="preserve">  </w:t>
      </w: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E40B66" w:rsidRPr="00D96423" w:rsidRDefault="00E40B66" w:rsidP="00E40B66">
      <w:pPr>
        <w:pStyle w:val="ListParagraph"/>
        <w:shd w:val="clear" w:color="auto" w:fill="FFFFFF"/>
        <w:spacing w:after="150" w:line="240" w:lineRule="auto"/>
        <w:jc w:val="both"/>
        <w:rPr>
          <w:rFonts w:ascii="Arial" w:eastAsia="Times New Roman" w:hAnsi="Arial" w:cs="Arial"/>
          <w:b/>
          <w:bCs/>
          <w:color w:val="000000"/>
        </w:rPr>
      </w:pPr>
    </w:p>
    <w:p w:rsidR="00E40B66" w:rsidRPr="00D96423" w:rsidRDefault="00E40B66" w:rsidP="00E40B66">
      <w:pPr>
        <w:pStyle w:val="ListParagraph"/>
        <w:shd w:val="clear" w:color="auto" w:fill="FFFFFF"/>
        <w:spacing w:after="150" w:line="240" w:lineRule="auto"/>
        <w:jc w:val="both"/>
        <w:rPr>
          <w:rFonts w:ascii="Arial" w:eastAsia="Times New Roman" w:hAnsi="Arial" w:cs="Arial"/>
          <w:b/>
          <w:bCs/>
          <w:color w:val="000000"/>
        </w:rPr>
      </w:pPr>
    </w:p>
    <w:p w:rsidR="00E40B66" w:rsidRPr="00D96423" w:rsidRDefault="00E40B66" w:rsidP="00E40B66">
      <w:pPr>
        <w:pStyle w:val="ListParagraph"/>
        <w:shd w:val="clear" w:color="auto" w:fill="FFFFFF"/>
        <w:spacing w:after="150" w:line="240" w:lineRule="auto"/>
        <w:jc w:val="both"/>
        <w:rPr>
          <w:rFonts w:ascii="Arial" w:eastAsia="Times New Roman" w:hAnsi="Arial" w:cs="Arial"/>
          <w:b/>
          <w:bCs/>
          <w:color w:val="000000"/>
        </w:rPr>
      </w:pPr>
    </w:p>
    <w:p w:rsidR="00E40B66" w:rsidRPr="00D96423" w:rsidRDefault="00E40B66" w:rsidP="00E40B66">
      <w:pPr>
        <w:pStyle w:val="ListParagraph"/>
        <w:shd w:val="clear" w:color="auto" w:fill="FFFFFF"/>
        <w:spacing w:after="150" w:line="240" w:lineRule="auto"/>
        <w:jc w:val="both"/>
        <w:rPr>
          <w:rFonts w:ascii="Arial" w:eastAsia="Times New Roman" w:hAnsi="Arial" w:cs="Arial"/>
          <w:b/>
          <w:bCs/>
          <w:color w:val="000000"/>
        </w:rPr>
      </w:pPr>
    </w:p>
    <w:p w:rsidR="00E40B66" w:rsidRPr="00D96423" w:rsidRDefault="00E40B66" w:rsidP="00E40B66">
      <w:pPr>
        <w:pStyle w:val="ListParagraph"/>
        <w:shd w:val="clear" w:color="auto" w:fill="FFFFFF"/>
        <w:spacing w:after="150" w:line="240" w:lineRule="auto"/>
        <w:jc w:val="both"/>
        <w:rPr>
          <w:rFonts w:ascii="Arial" w:eastAsia="Times New Roman" w:hAnsi="Arial" w:cs="Arial"/>
          <w:b/>
          <w:bCs/>
          <w:color w:val="000000"/>
        </w:rPr>
      </w:pPr>
    </w:p>
    <w:p w:rsidR="00E40B66" w:rsidRPr="00D96423" w:rsidRDefault="009F6974" w:rsidP="00E40B66">
      <w:pPr>
        <w:pStyle w:val="ListParagraph"/>
        <w:shd w:val="clear" w:color="auto" w:fill="FFFFFF"/>
        <w:spacing w:after="150" w:line="240" w:lineRule="auto"/>
        <w:jc w:val="both"/>
        <w:rPr>
          <w:rFonts w:ascii="Arial" w:eastAsia="Times New Roman" w:hAnsi="Arial" w:cs="Arial"/>
          <w:b/>
          <w:bCs/>
          <w:color w:val="000000"/>
        </w:rPr>
      </w:pPr>
      <w:r w:rsidRPr="00D96423">
        <w:rPr>
          <w:rFonts w:ascii="Arial" w:hAnsi="Arial" w:cs="Arial"/>
          <w:noProof/>
        </w:rPr>
        <w:lastRenderedPageBreak/>
        <w:drawing>
          <wp:anchor distT="0" distB="0" distL="114300" distR="114300" simplePos="0" relativeHeight="251665408" behindDoc="1" locked="0" layoutInCell="1" allowOverlap="1">
            <wp:simplePos x="0" y="0"/>
            <wp:positionH relativeFrom="column">
              <wp:posOffset>2028825</wp:posOffset>
            </wp:positionH>
            <wp:positionV relativeFrom="paragraph">
              <wp:posOffset>114300</wp:posOffset>
            </wp:positionV>
            <wp:extent cx="1951355" cy="2771775"/>
            <wp:effectExtent l="0" t="0" r="0" b="9525"/>
            <wp:wrapTight wrapText="bothSides">
              <wp:wrapPolygon edited="0">
                <wp:start x="0" y="0"/>
                <wp:lineTo x="0" y="21526"/>
                <wp:lineTo x="21298" y="21526"/>
                <wp:lineTo x="21298" y="0"/>
                <wp:lineTo x="0" y="0"/>
              </wp:wrapPolygon>
            </wp:wrapTight>
            <wp:docPr id="12295" name="Picture 9" descr="DSC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9" descr="DSC0078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355" cy="2771775"/>
                    </a:xfrm>
                    <a:prstGeom prst="rect">
                      <a:avLst/>
                    </a:prstGeom>
                    <a:noFill/>
                    <a:ln>
                      <a:noFill/>
                    </a:ln>
                    <a:extLst/>
                  </pic:spPr>
                </pic:pic>
              </a:graphicData>
            </a:graphic>
          </wp:anchor>
        </w:drawing>
      </w:r>
      <w:r w:rsidR="005072C0" w:rsidRPr="005072C0">
        <w:rPr>
          <w:noProof/>
        </w:rPr>
        <w:pict>
          <v:shape id="Text Box 5" o:spid="_x0000_s1028" type="#_x0000_t202" style="position:absolute;left:0;text-align:left;margin-left:334.45pt;margin-top:222.1pt;width:156.75pt;height:.05pt;z-index:251674624;visibility:visible;mso-position-horizontal-relative:text;mso-position-vertical-relative:text" wrapcoords="-103 0 -103 20829 21600 20829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" stroked="f">
            <v:textbox style="mso-fit-shape-to-text:t" inset="0,0,0,0">
              <w:txbxContent>
                <w:p w:rsidR="009F6974" w:rsidRPr="00506F98" w:rsidRDefault="009F6974" w:rsidP="009F6974">
                  <w:pPr>
                    <w:pStyle w:val="Caption"/>
                    <w:rPr>
                      <w:rFonts w:ascii="Arial" w:hAnsi="Arial" w:cs="Arial"/>
                      <w:noProof/>
                    </w:rPr>
                  </w:pPr>
                  <w:r>
                    <w:t xml:space="preserve">Plate </w:t>
                  </w:r>
                  <w:r w:rsidR="005072C0">
                    <w:fldChar w:fldCharType="begin"/>
                  </w:r>
                  <w:r>
                    <w:instrText xml:space="preserve"> SEQ Plate \* ARABIC </w:instrText>
                  </w:r>
                  <w:r w:rsidR="005072C0">
                    <w:fldChar w:fldCharType="separate"/>
                  </w:r>
                  <w:r>
                    <w:rPr>
                      <w:noProof/>
                    </w:rPr>
                    <w:t>3</w:t>
                  </w:r>
                  <w:r w:rsidR="005072C0">
                    <w:fldChar w:fldCharType="end"/>
                  </w:r>
                  <w:r>
                    <w:t xml:space="preserve"> </w:t>
                  </w:r>
                  <w:r w:rsidRPr="006C23DD">
                    <w:t>constructed check dam</w:t>
                  </w:r>
                </w:p>
              </w:txbxContent>
            </v:textbox>
            <w10:wrap type="tight"/>
          </v:shape>
        </w:pict>
      </w:r>
      <w:r w:rsidR="00C17B33" w:rsidRPr="00D96423">
        <w:rPr>
          <w:rFonts w:ascii="Arial" w:hAnsi="Arial" w:cs="Arial"/>
          <w:noProof/>
        </w:rPr>
        <w:drawing>
          <wp:anchor distT="0" distB="0" distL="114300" distR="114300" simplePos="0" relativeHeight="251666432" behindDoc="1" locked="0" layoutInCell="1" allowOverlap="1">
            <wp:simplePos x="0" y="0"/>
            <wp:positionH relativeFrom="column">
              <wp:posOffset>4247515</wp:posOffset>
            </wp:positionH>
            <wp:positionV relativeFrom="paragraph">
              <wp:posOffset>60960</wp:posOffset>
            </wp:positionV>
            <wp:extent cx="1990725" cy="2702560"/>
            <wp:effectExtent l="0" t="0" r="9525" b="2540"/>
            <wp:wrapTight wrapText="bothSides">
              <wp:wrapPolygon edited="0">
                <wp:start x="0" y="0"/>
                <wp:lineTo x="0" y="21468"/>
                <wp:lineTo x="21497" y="21468"/>
                <wp:lineTo x="21497" y="0"/>
                <wp:lineTo x="0" y="0"/>
              </wp:wrapPolygon>
            </wp:wrapTight>
            <wp:docPr id="12294" name="Picture 8" descr="DSC0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8" descr="DSC0078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702560"/>
                    </a:xfrm>
                    <a:prstGeom prst="rect">
                      <a:avLst/>
                    </a:prstGeom>
                    <a:noFill/>
                    <a:ln>
                      <a:noFill/>
                    </a:ln>
                    <a:extLst/>
                  </pic:spPr>
                </pic:pic>
              </a:graphicData>
            </a:graphic>
          </wp:anchor>
        </w:drawing>
      </w:r>
      <w:r w:rsidR="005072C0" w:rsidRPr="005072C0">
        <w:rPr>
          <w:noProof/>
        </w:rPr>
        <w:pict>
          <v:shape id="Text Box 4" o:spid="_x0000_s1029" type="#_x0000_t202" style="position:absolute;left:0;text-align:left;margin-left:-46.2pt;margin-top:222.3pt;width:193.9pt;height:.05pt;z-index:251672576;visibility:visible;mso-position-horizontal-relative:text;mso-position-vertical-relative:text" wrapcoords="-83 0 -83 20829 21600 20829 21600 0 -8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q0MwIAAHIEAAAOAAAAZHJzL2Uyb0RvYy54bWysVFFv2jAQfp+0/2D5fQQor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" stroked="f">
            <v:textbox style="mso-fit-shape-to-text:t" inset="0,0,0,0">
              <w:txbxContent>
                <w:p w:rsidR="009F6974" w:rsidRPr="00863B6A" w:rsidRDefault="009F6974" w:rsidP="009F6974">
                  <w:pPr>
                    <w:pStyle w:val="Caption"/>
                    <w:rPr>
                      <w:rFonts w:ascii="Arial" w:hAnsi="Arial" w:cs="Arial"/>
                      <w:noProof/>
                    </w:rPr>
                  </w:pPr>
                  <w:r>
                    <w:t xml:space="preserve">Plate </w:t>
                  </w:r>
                  <w:r w:rsidR="005072C0">
                    <w:fldChar w:fldCharType="begin"/>
                  </w:r>
                  <w:r>
                    <w:instrText xml:space="preserve"> SEQ Plate \* ARABIC </w:instrText>
                  </w:r>
                  <w:r w:rsidR="005072C0">
                    <w:fldChar w:fldCharType="separate"/>
                  </w:r>
                  <w:r>
                    <w:rPr>
                      <w:noProof/>
                    </w:rPr>
                    <w:t>4</w:t>
                  </w:r>
                  <w:r w:rsidR="005072C0">
                    <w:fldChar w:fldCharType="end"/>
                  </w:r>
                  <w:r>
                    <w:t xml:space="preserve"> •</w:t>
                  </w:r>
                  <w:r>
                    <w:tab/>
                    <w:t>Structure no.2</w:t>
                  </w:r>
                </w:p>
              </w:txbxContent>
            </v:textbox>
            <w10:wrap type="tight"/>
          </v:shape>
        </w:pict>
      </w:r>
      <w:r w:rsidR="00C17B33" w:rsidRPr="00D96423">
        <w:rPr>
          <w:rFonts w:ascii="Arial" w:eastAsia="Times New Roman" w:hAnsi="Arial" w:cs="Arial"/>
          <w:b/>
          <w:bCs/>
          <w:noProof/>
          <w:color w:val="000000"/>
        </w:rPr>
        <w:drawing>
          <wp:anchor distT="0" distB="0" distL="114300" distR="114300" simplePos="0" relativeHeight="251664384" behindDoc="1" locked="0" layoutInCell="1" allowOverlap="1">
            <wp:simplePos x="0" y="0"/>
            <wp:positionH relativeFrom="column">
              <wp:posOffset>-586740</wp:posOffset>
            </wp:positionH>
            <wp:positionV relativeFrom="paragraph">
              <wp:posOffset>118110</wp:posOffset>
            </wp:positionV>
            <wp:extent cx="2462530" cy="2647950"/>
            <wp:effectExtent l="0" t="0" r="0" b="0"/>
            <wp:wrapTight wrapText="bothSides">
              <wp:wrapPolygon edited="0">
                <wp:start x="0" y="0"/>
                <wp:lineTo x="0" y="21445"/>
                <wp:lineTo x="21388" y="21445"/>
                <wp:lineTo x="21388" y="0"/>
                <wp:lineTo x="0" y="0"/>
              </wp:wrapPolygon>
            </wp:wrapTight>
            <wp:docPr id="12293" name="Picture 7" descr="DSC0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descr="DSC0078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530" cy="2647950"/>
                    </a:xfrm>
                    <a:prstGeom prst="rect">
                      <a:avLst/>
                    </a:prstGeom>
                    <a:noFill/>
                    <a:ln>
                      <a:noFill/>
                    </a:ln>
                    <a:extLst/>
                  </pic:spPr>
                </pic:pic>
              </a:graphicData>
            </a:graphic>
          </wp:anchor>
        </w:drawing>
      </w:r>
    </w:p>
    <w:p w:rsidR="00E40B66" w:rsidRPr="00D96423" w:rsidRDefault="009F6974" w:rsidP="00E40B66">
      <w:pPr>
        <w:pStyle w:val="ListParagraph"/>
        <w:shd w:val="clear" w:color="auto" w:fill="FFFFFF"/>
        <w:spacing w:after="150" w:line="240" w:lineRule="auto"/>
        <w:jc w:val="both"/>
        <w:rPr>
          <w:rFonts w:ascii="Arial" w:eastAsia="Times New Roman" w:hAnsi="Arial" w:cs="Arial"/>
          <w:b/>
          <w:bCs/>
          <w:color w:val="000000"/>
        </w:rPr>
      </w:pPr>
      <w:r w:rsidRPr="00D96423">
        <w:rPr>
          <w:rFonts w:ascii="Arial" w:eastAsia="Times New Roman" w:hAnsi="Arial" w:cs="Arial"/>
          <w:b/>
          <w:bCs/>
          <w:noProof/>
          <w:color w:val="000000"/>
        </w:rPr>
        <w:drawing>
          <wp:anchor distT="0" distB="0" distL="114300" distR="114300" simplePos="0" relativeHeight="251660288" behindDoc="1" locked="0" layoutInCell="1" allowOverlap="1">
            <wp:simplePos x="0" y="0"/>
            <wp:positionH relativeFrom="column">
              <wp:posOffset>-2003425</wp:posOffset>
            </wp:positionH>
            <wp:positionV relativeFrom="paragraph">
              <wp:posOffset>114300</wp:posOffset>
            </wp:positionV>
            <wp:extent cx="2644775" cy="2286000"/>
            <wp:effectExtent l="0" t="0" r="3175" b="0"/>
            <wp:wrapTight wrapText="bothSides">
              <wp:wrapPolygon edited="0">
                <wp:start x="0" y="0"/>
                <wp:lineTo x="0" y="21420"/>
                <wp:lineTo x="21470" y="21420"/>
                <wp:lineTo x="21470" y="0"/>
                <wp:lineTo x="0" y="0"/>
              </wp:wrapPolygon>
            </wp:wrapTight>
            <wp:docPr id="13319" name="Picture 11" descr="DSC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11" descr="DSC0079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775" cy="2286000"/>
                    </a:xfrm>
                    <a:prstGeom prst="rect">
                      <a:avLst/>
                    </a:prstGeom>
                    <a:noFill/>
                    <a:ln>
                      <a:noFill/>
                    </a:ln>
                    <a:extLst/>
                  </pic:spPr>
                </pic:pic>
              </a:graphicData>
            </a:graphic>
          </wp:anchor>
        </w:drawing>
      </w:r>
    </w:p>
    <w:p w:rsidR="00961694" w:rsidRPr="00D96423" w:rsidRDefault="00961694" w:rsidP="00961694">
      <w:pPr>
        <w:pStyle w:val="ListParagraph"/>
        <w:shd w:val="clear" w:color="auto" w:fill="FFFFFF"/>
        <w:tabs>
          <w:tab w:val="left" w:pos="6510"/>
        </w:tabs>
        <w:spacing w:after="150" w:line="240" w:lineRule="auto"/>
        <w:jc w:val="both"/>
        <w:rPr>
          <w:rFonts w:ascii="Arial" w:eastAsia="Times New Roman" w:hAnsi="Arial" w:cs="Arial"/>
          <w:b/>
          <w:bCs/>
          <w:color w:val="000000"/>
        </w:rPr>
      </w:pPr>
      <w:r w:rsidRPr="00D96423">
        <w:rPr>
          <w:rFonts w:ascii="Arial" w:eastAsia="Times New Roman" w:hAnsi="Arial" w:cs="Arial"/>
          <w:b/>
          <w:bCs/>
          <w:color w:val="000000"/>
        </w:rPr>
        <w:tab/>
      </w:r>
    </w:p>
    <w:p w:rsidR="00961694" w:rsidRPr="00D96423" w:rsidRDefault="005072C0" w:rsidP="00961694">
      <w:pPr>
        <w:pStyle w:val="ListParagraph"/>
        <w:shd w:val="clear" w:color="auto" w:fill="FFFFFF"/>
        <w:spacing w:after="150" w:line="240" w:lineRule="auto"/>
        <w:jc w:val="both"/>
        <w:rPr>
          <w:rFonts w:ascii="Arial" w:eastAsia="Times New Roman" w:hAnsi="Arial" w:cs="Arial"/>
          <w:b/>
          <w:bCs/>
          <w:color w:val="000000"/>
        </w:rPr>
      </w:pPr>
      <w:r w:rsidRPr="005072C0">
        <w:rPr>
          <w:noProof/>
        </w:rPr>
        <w:pict>
          <v:shape id="Text Box 8" o:spid="_x0000_s1030" type="#_x0000_t202" style="position:absolute;left:0;text-align:left;margin-left:95.3pt;margin-top:187.15pt;width:162.45pt;height:.05pt;z-index:251680768;visibility:visible" wrapcoords="-100 0 -100 20829 21600 20829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" stroked="f">
            <v:textbox style="mso-fit-shape-to-text:t" inset="0,0,0,0">
              <w:txbxContent>
                <w:p w:rsidR="009F6974" w:rsidRPr="00D978F5" w:rsidRDefault="009F6974" w:rsidP="009F6974">
                  <w:pPr>
                    <w:pStyle w:val="Caption"/>
                    <w:rPr>
                      <w:rFonts w:ascii="Arial" w:eastAsia="Times New Roman" w:hAnsi="Arial" w:cs="Arial"/>
                      <w:noProof/>
                      <w:color w:val="000000"/>
                    </w:rPr>
                  </w:pPr>
                  <w:r>
                    <w:t xml:space="preserve">Plate </w:t>
                  </w:r>
                  <w:r w:rsidR="005072C0">
                    <w:fldChar w:fldCharType="begin"/>
                  </w:r>
                  <w:r>
                    <w:instrText xml:space="preserve"> SEQ Plate \* ARABIC </w:instrText>
                  </w:r>
                  <w:r w:rsidR="005072C0">
                    <w:fldChar w:fldCharType="separate"/>
                  </w:r>
                  <w:r>
                    <w:rPr>
                      <w:noProof/>
                    </w:rPr>
                    <w:t>5</w:t>
                  </w:r>
                  <w:r w:rsidR="005072C0">
                    <w:fldChar w:fldCharType="end"/>
                  </w:r>
                  <w:r>
                    <w:t xml:space="preserve"> before construction (year 2009)</w:t>
                  </w:r>
                </w:p>
              </w:txbxContent>
            </v:textbox>
            <w10:wrap type="tight"/>
          </v:shape>
        </w:pict>
      </w:r>
      <w:r w:rsidR="009F6974" w:rsidRPr="00D96423">
        <w:rPr>
          <w:rFonts w:ascii="Arial" w:eastAsia="Times New Roman" w:hAnsi="Arial" w:cs="Arial"/>
          <w:b/>
          <w:bCs/>
          <w:noProof/>
          <w:color w:val="000000"/>
        </w:rPr>
        <w:drawing>
          <wp:anchor distT="0" distB="0" distL="114300" distR="114300" simplePos="0" relativeHeight="251661312" behindDoc="1" locked="0" layoutInCell="1" allowOverlap="1">
            <wp:simplePos x="0" y="0"/>
            <wp:positionH relativeFrom="column">
              <wp:posOffset>1210310</wp:posOffset>
            </wp:positionH>
            <wp:positionV relativeFrom="paragraph">
              <wp:posOffset>43180</wp:posOffset>
            </wp:positionV>
            <wp:extent cx="2063115" cy="2276475"/>
            <wp:effectExtent l="0" t="0" r="0" b="9525"/>
            <wp:wrapTight wrapText="bothSides">
              <wp:wrapPolygon edited="0">
                <wp:start x="0" y="0"/>
                <wp:lineTo x="0" y="21510"/>
                <wp:lineTo x="21341" y="21510"/>
                <wp:lineTo x="21341" y="0"/>
                <wp:lineTo x="0" y="0"/>
              </wp:wrapPolygon>
            </wp:wrapTight>
            <wp:docPr id="13317" name="Picture 8" descr="DSC0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8" descr="DSC0044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2276475"/>
                    </a:xfrm>
                    <a:prstGeom prst="rect">
                      <a:avLst/>
                    </a:prstGeom>
                    <a:noFill/>
                    <a:ln>
                      <a:noFill/>
                    </a:ln>
                    <a:extLst/>
                  </pic:spPr>
                </pic:pic>
              </a:graphicData>
            </a:graphic>
          </wp:anchor>
        </w:drawing>
      </w:r>
      <w:r w:rsidR="00961694" w:rsidRPr="00D96423">
        <w:rPr>
          <w:rFonts w:ascii="Arial" w:eastAsia="Times New Roman" w:hAnsi="Arial" w:cs="Arial"/>
          <w:b/>
          <w:bCs/>
          <w:color w:val="000000"/>
        </w:rPr>
        <w:t xml:space="preserve">         </w:t>
      </w:r>
    </w:p>
    <w:p w:rsidR="00961694" w:rsidRPr="00D96423" w:rsidRDefault="00961694" w:rsidP="00961694">
      <w:pPr>
        <w:pStyle w:val="ListParagraph"/>
        <w:shd w:val="clear" w:color="auto" w:fill="FFFFFF"/>
        <w:spacing w:after="150" w:line="240" w:lineRule="auto"/>
        <w:jc w:val="both"/>
        <w:rPr>
          <w:rFonts w:ascii="Arial" w:eastAsia="Times New Roman" w:hAnsi="Arial" w:cs="Arial"/>
          <w:b/>
          <w:bCs/>
          <w:color w:val="000000"/>
        </w:rPr>
      </w:pPr>
    </w:p>
    <w:p w:rsidR="00961694" w:rsidRPr="00D96423" w:rsidRDefault="00961694" w:rsidP="00961694">
      <w:pPr>
        <w:pStyle w:val="ListParagraph"/>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961694" w:rsidRPr="00D96423" w:rsidRDefault="00961694" w:rsidP="005878A2">
      <w:pPr>
        <w:shd w:val="clear" w:color="auto" w:fill="FFFFFF"/>
        <w:spacing w:after="150" w:line="240" w:lineRule="auto"/>
        <w:jc w:val="both"/>
        <w:rPr>
          <w:rFonts w:ascii="Arial" w:eastAsia="Times New Roman" w:hAnsi="Arial" w:cs="Arial"/>
          <w:b/>
          <w:bCs/>
          <w:color w:val="000000"/>
        </w:rPr>
      </w:pPr>
    </w:p>
    <w:p w:rsidR="00C17B33" w:rsidRDefault="00C17B33" w:rsidP="009A1BEA">
      <w:pPr>
        <w:jc w:val="both"/>
        <w:rPr>
          <w:rFonts w:ascii="Arial" w:hAnsi="Arial" w:cs="Arial"/>
        </w:rPr>
      </w:pPr>
    </w:p>
    <w:p w:rsidR="00C17B33" w:rsidRDefault="009F6974" w:rsidP="009A1BEA">
      <w:pPr>
        <w:jc w:val="both"/>
        <w:rPr>
          <w:rFonts w:ascii="Arial" w:hAnsi="Arial" w:cs="Arial"/>
        </w:rPr>
      </w:pPr>
      <w:r w:rsidRPr="00C17B33">
        <w:rPr>
          <w:rFonts w:ascii="Arial" w:eastAsia="Times New Roman" w:hAnsi="Arial" w:cs="Arial"/>
          <w:b/>
          <w:bCs/>
          <w:noProof/>
          <w:color w:val="000000"/>
        </w:rPr>
        <w:drawing>
          <wp:anchor distT="0" distB="0" distL="114300" distR="114300" simplePos="0" relativeHeight="251658240" behindDoc="1" locked="0" layoutInCell="1" allowOverlap="1">
            <wp:simplePos x="0" y="0"/>
            <wp:positionH relativeFrom="column">
              <wp:posOffset>-2912745</wp:posOffset>
            </wp:positionH>
            <wp:positionV relativeFrom="paragraph">
              <wp:posOffset>396240</wp:posOffset>
            </wp:positionV>
            <wp:extent cx="2825115" cy="3018790"/>
            <wp:effectExtent l="0" t="0" r="0" b="0"/>
            <wp:wrapTight wrapText="bothSides">
              <wp:wrapPolygon edited="0">
                <wp:start x="0" y="0"/>
                <wp:lineTo x="0" y="21400"/>
                <wp:lineTo x="21411" y="21400"/>
                <wp:lineTo x="21411" y="0"/>
                <wp:lineTo x="0" y="0"/>
              </wp:wrapPolygon>
            </wp:wrapTight>
            <wp:docPr id="14342" name="Picture 9"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9" descr="DSC_000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115" cy="3018790"/>
                    </a:xfrm>
                    <a:prstGeom prst="rect">
                      <a:avLst/>
                    </a:prstGeom>
                    <a:noFill/>
                    <a:ln>
                      <a:noFill/>
                    </a:ln>
                    <a:extLst/>
                  </pic:spPr>
                </pic:pic>
              </a:graphicData>
            </a:graphic>
          </wp:anchor>
        </w:drawing>
      </w:r>
      <w:r w:rsidR="005072C0" w:rsidRPr="005072C0">
        <w:rPr>
          <w:noProof/>
        </w:rPr>
        <w:pict>
          <v:shape id="Text Box 3" o:spid="_x0000_s1031" type="#_x0000_t202" style="position:absolute;left:0;text-align:left;margin-left:-172.45pt;margin-top:10.2pt;width:164.25pt;height:.05pt;z-index:251670528;visibility:visible;mso-position-horizontal-relative:text;mso-position-vertical-relative:text;mso-width-relative:margin" wrapcoords="-99 0 -99 20829 21600 20829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" stroked="f">
            <v:textbox style="mso-fit-shape-to-text:t" inset="0,0,0,0">
              <w:txbxContent>
                <w:p w:rsidR="00CE0FB2" w:rsidRPr="00786A69" w:rsidRDefault="00CE0FB2" w:rsidP="00CE0FB2">
                  <w:pPr>
                    <w:pStyle w:val="Caption"/>
                    <w:rPr>
                      <w:rFonts w:ascii="Arial" w:eastAsia="Times New Roman" w:hAnsi="Arial" w:cs="Arial"/>
                      <w:noProof/>
                      <w:color w:val="000000"/>
                    </w:rPr>
                  </w:pPr>
                  <w:r>
                    <w:t xml:space="preserve">Plate </w:t>
                  </w:r>
                  <w:r w:rsidR="005072C0">
                    <w:fldChar w:fldCharType="begin"/>
                  </w:r>
                  <w:r>
                    <w:instrText xml:space="preserve"> SEQ Plate \* ARABIC </w:instrText>
                  </w:r>
                  <w:r w:rsidR="005072C0">
                    <w:fldChar w:fldCharType="separate"/>
                  </w:r>
                  <w:r w:rsidR="009F6974">
                    <w:rPr>
                      <w:noProof/>
                    </w:rPr>
                    <w:t>6</w:t>
                  </w:r>
                  <w:r w:rsidR="005072C0">
                    <w:fldChar w:fldCharType="end"/>
                  </w:r>
                </w:p>
              </w:txbxContent>
            </v:textbox>
            <w10:wrap type="tight"/>
          </v:shape>
        </w:pict>
      </w:r>
    </w:p>
    <w:p w:rsidR="00C17B33" w:rsidRDefault="009F6974" w:rsidP="009A1BEA">
      <w:pPr>
        <w:jc w:val="both"/>
        <w:rPr>
          <w:rFonts w:ascii="Arial" w:hAnsi="Arial" w:cs="Arial"/>
        </w:rPr>
      </w:pPr>
      <w:r w:rsidRPr="00D96423">
        <w:rPr>
          <w:rFonts w:ascii="Arial" w:eastAsia="Times New Roman" w:hAnsi="Arial" w:cs="Arial"/>
          <w:b/>
          <w:bCs/>
          <w:noProof/>
          <w:color w:val="000000"/>
        </w:rPr>
        <w:drawing>
          <wp:anchor distT="0" distB="0" distL="114300" distR="114300" simplePos="0" relativeHeight="251659264" behindDoc="1" locked="0" layoutInCell="1" allowOverlap="1">
            <wp:simplePos x="0" y="0"/>
            <wp:positionH relativeFrom="column">
              <wp:posOffset>886460</wp:posOffset>
            </wp:positionH>
            <wp:positionV relativeFrom="paragraph">
              <wp:posOffset>296545</wp:posOffset>
            </wp:positionV>
            <wp:extent cx="2714625" cy="3003550"/>
            <wp:effectExtent l="0" t="0" r="9525" b="6350"/>
            <wp:wrapTight wrapText="bothSides">
              <wp:wrapPolygon edited="0">
                <wp:start x="0" y="0"/>
                <wp:lineTo x="0" y="21509"/>
                <wp:lineTo x="21524" y="21509"/>
                <wp:lineTo x="21524" y="0"/>
                <wp:lineTo x="0" y="0"/>
              </wp:wrapPolygon>
            </wp:wrapTight>
            <wp:docPr id="13318" name="Picture 9" descr="DSC0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9" descr="DSC0079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3003550"/>
                    </a:xfrm>
                    <a:prstGeom prst="rect">
                      <a:avLst/>
                    </a:prstGeom>
                    <a:noFill/>
                    <a:ln>
                      <a:noFill/>
                    </a:ln>
                    <a:extLst/>
                  </pic:spPr>
                </pic:pic>
              </a:graphicData>
            </a:graphic>
          </wp:anchor>
        </w:drawing>
      </w:r>
    </w:p>
    <w:p w:rsidR="00C17B33" w:rsidRDefault="00C17B33" w:rsidP="009A1BEA">
      <w:pPr>
        <w:jc w:val="both"/>
        <w:rPr>
          <w:rFonts w:ascii="Arial" w:hAnsi="Arial" w:cs="Arial"/>
        </w:rPr>
      </w:pPr>
    </w:p>
    <w:p w:rsidR="00C17B33" w:rsidRDefault="00C17B33" w:rsidP="009A1BEA">
      <w:pPr>
        <w:jc w:val="both"/>
        <w:rPr>
          <w:rFonts w:ascii="Arial" w:hAnsi="Arial" w:cs="Arial"/>
        </w:rPr>
      </w:pPr>
    </w:p>
    <w:p w:rsidR="00C17B33" w:rsidRDefault="00C17B33" w:rsidP="009A1BEA">
      <w:pPr>
        <w:jc w:val="both"/>
        <w:rPr>
          <w:rFonts w:ascii="Arial" w:hAnsi="Arial" w:cs="Arial"/>
        </w:rPr>
      </w:pPr>
    </w:p>
    <w:p w:rsidR="00C17B33" w:rsidRDefault="00C17B33" w:rsidP="009A1BEA">
      <w:pPr>
        <w:jc w:val="both"/>
        <w:rPr>
          <w:rFonts w:ascii="Arial" w:hAnsi="Arial" w:cs="Arial"/>
        </w:rPr>
      </w:pPr>
    </w:p>
    <w:p w:rsidR="00C17B33" w:rsidRDefault="00C17B33" w:rsidP="009A1BEA">
      <w:pPr>
        <w:jc w:val="both"/>
        <w:rPr>
          <w:rFonts w:ascii="Arial" w:hAnsi="Arial" w:cs="Arial"/>
        </w:rPr>
      </w:pPr>
    </w:p>
    <w:p w:rsidR="009F6974" w:rsidRDefault="009F6974" w:rsidP="00035582">
      <w:pPr>
        <w:shd w:val="clear" w:color="auto" w:fill="FFFFFF"/>
        <w:spacing w:after="72" w:line="288" w:lineRule="atLeast"/>
        <w:outlineLvl w:val="2"/>
        <w:rPr>
          <w:rFonts w:ascii="Arial" w:eastAsia="Times New Roman" w:hAnsi="Arial" w:cs="Arial"/>
          <w:b/>
          <w:bCs/>
          <w:color w:val="000000"/>
          <w:sz w:val="26"/>
          <w:szCs w:val="26"/>
        </w:rPr>
      </w:pPr>
    </w:p>
    <w:p w:rsidR="009F6974" w:rsidRDefault="009F6974" w:rsidP="00035582">
      <w:pPr>
        <w:shd w:val="clear" w:color="auto" w:fill="FFFFFF"/>
        <w:spacing w:after="72" w:line="288" w:lineRule="atLeast"/>
        <w:outlineLvl w:val="2"/>
        <w:rPr>
          <w:rFonts w:ascii="Arial" w:eastAsia="Times New Roman" w:hAnsi="Arial" w:cs="Arial"/>
          <w:b/>
          <w:bCs/>
          <w:color w:val="000000"/>
          <w:sz w:val="26"/>
          <w:szCs w:val="26"/>
        </w:rPr>
      </w:pPr>
    </w:p>
    <w:p w:rsidR="009F6974" w:rsidRDefault="005072C0" w:rsidP="00035582">
      <w:pPr>
        <w:shd w:val="clear" w:color="auto" w:fill="FFFFFF"/>
        <w:spacing w:after="72" w:line="288" w:lineRule="atLeast"/>
        <w:outlineLvl w:val="2"/>
        <w:rPr>
          <w:rFonts w:ascii="Arial" w:eastAsia="Times New Roman" w:hAnsi="Arial" w:cs="Arial"/>
          <w:b/>
          <w:bCs/>
          <w:color w:val="000000"/>
          <w:sz w:val="26"/>
          <w:szCs w:val="26"/>
        </w:rPr>
      </w:pPr>
      <w:r w:rsidRPr="005072C0">
        <w:rPr>
          <w:noProof/>
        </w:rPr>
        <w:pict>
          <v:shape id="Text Box 7" o:spid="_x0000_s1032" type="#_x0000_t202" style="position:absolute;margin-left:-202.45pt;margin-top:43.8pt;width:179.25pt;height:.05pt;z-index:251678720;visibility:visible" wrapcoords="-90 0 -90 20829 21600 20829 21600 0 -9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" stroked="f">
            <v:textbox style="mso-fit-shape-to-text:t" inset="0,0,0,0">
              <w:txbxContent>
                <w:p w:rsidR="009F6974" w:rsidRPr="00545C2E" w:rsidRDefault="009F6974" w:rsidP="009F6974">
                  <w:pPr>
                    <w:pStyle w:val="Caption"/>
                    <w:rPr>
                      <w:rFonts w:ascii="Arial" w:eastAsia="Times New Roman" w:hAnsi="Arial" w:cs="Arial"/>
                      <w:color w:val="000000"/>
                    </w:rPr>
                  </w:pPr>
                  <w:r>
                    <w:t xml:space="preserve">Plate </w:t>
                  </w:r>
                  <w:r w:rsidR="005072C0">
                    <w:fldChar w:fldCharType="begin"/>
                  </w:r>
                  <w:r>
                    <w:instrText xml:space="preserve"> SEQ Plate \* ARABIC </w:instrText>
                  </w:r>
                  <w:r w:rsidR="005072C0">
                    <w:fldChar w:fldCharType="separate"/>
                  </w:r>
                  <w:r>
                    <w:rPr>
                      <w:noProof/>
                    </w:rPr>
                    <w:t>7</w:t>
                  </w:r>
                  <w:r w:rsidR="005072C0">
                    <w:fldChar w:fldCharType="end"/>
                  </w:r>
                  <w:r>
                    <w:t xml:space="preserve"> </w:t>
                  </w:r>
                  <w:r w:rsidRPr="00236A20">
                    <w:t xml:space="preserve">After construction </w:t>
                  </w:r>
                  <w:proofErr w:type="gramStart"/>
                  <w:r w:rsidRPr="00236A20">
                    <w:t>( year</w:t>
                  </w:r>
                  <w:proofErr w:type="gramEnd"/>
                  <w:r w:rsidRPr="00236A20">
                    <w:t xml:space="preserve"> 2012)</w:t>
                  </w:r>
                </w:p>
              </w:txbxContent>
            </v:textbox>
            <w10:wrap type="tight"/>
          </v:shape>
        </w:pict>
      </w:r>
    </w:p>
    <w:p w:rsidR="009F6974" w:rsidRDefault="009F6974" w:rsidP="00035582">
      <w:pPr>
        <w:shd w:val="clear" w:color="auto" w:fill="FFFFFF"/>
        <w:spacing w:after="72" w:line="288" w:lineRule="atLeast"/>
        <w:outlineLvl w:val="2"/>
        <w:rPr>
          <w:rFonts w:ascii="Arial" w:eastAsia="Times New Roman" w:hAnsi="Arial" w:cs="Arial"/>
          <w:b/>
          <w:bCs/>
          <w:color w:val="000000"/>
          <w:sz w:val="26"/>
          <w:szCs w:val="26"/>
        </w:rPr>
      </w:pPr>
    </w:p>
    <w:p w:rsidR="00035582" w:rsidRPr="00035582" w:rsidRDefault="00035582" w:rsidP="00035582">
      <w:pPr>
        <w:shd w:val="clear" w:color="auto" w:fill="FFFFFF"/>
        <w:spacing w:after="72" w:line="288" w:lineRule="atLeast"/>
        <w:outlineLvl w:val="2"/>
        <w:rPr>
          <w:rFonts w:ascii="Arial" w:eastAsia="Times New Roman" w:hAnsi="Arial" w:cs="Arial"/>
          <w:b/>
          <w:bCs/>
          <w:color w:val="000000"/>
          <w:sz w:val="26"/>
          <w:szCs w:val="26"/>
        </w:rPr>
      </w:pPr>
      <w:r w:rsidRPr="00035582">
        <w:rPr>
          <w:rFonts w:ascii="Arial" w:eastAsia="Times New Roman" w:hAnsi="Arial" w:cs="Arial"/>
          <w:b/>
          <w:bCs/>
          <w:color w:val="000000"/>
          <w:sz w:val="26"/>
          <w:szCs w:val="26"/>
        </w:rPr>
        <w:t>Citations</w:t>
      </w:r>
    </w:p>
    <w:p w:rsidR="00010E70" w:rsidRPr="00D96423" w:rsidRDefault="00010E70" w:rsidP="00010E70">
      <w:pPr>
        <w:pStyle w:val="ListParagraph"/>
        <w:numPr>
          <w:ilvl w:val="1"/>
          <w:numId w:val="12"/>
        </w:num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Waste water treatment for pollution control and reuse(Tata McGraw-Hill Professional)</w:t>
      </w:r>
    </w:p>
    <w:p w:rsidR="00A34E77" w:rsidRDefault="00010E70" w:rsidP="00A34E77">
      <w:pPr>
        <w:pStyle w:val="ListParagraph"/>
        <w:numPr>
          <w:ilvl w:val="1"/>
          <w:numId w:val="12"/>
        </w:numPr>
        <w:shd w:val="clear" w:color="auto" w:fill="FFFFFF"/>
        <w:spacing w:after="150" w:line="240" w:lineRule="auto"/>
        <w:jc w:val="both"/>
        <w:rPr>
          <w:rFonts w:ascii="Arial" w:eastAsia="Times New Roman" w:hAnsi="Arial" w:cs="Arial"/>
          <w:bCs/>
          <w:color w:val="000000"/>
        </w:rPr>
      </w:pPr>
      <w:r w:rsidRPr="00D96423">
        <w:rPr>
          <w:rFonts w:ascii="Arial" w:eastAsia="Times New Roman" w:hAnsi="Arial" w:cs="Arial"/>
          <w:bCs/>
          <w:color w:val="000000"/>
        </w:rPr>
        <w:t>Constructed wetland systems -Design Guidelines for Developers</w:t>
      </w:r>
    </w:p>
    <w:p w:rsidR="00010E70" w:rsidRPr="002C2BDA" w:rsidRDefault="00A34E77" w:rsidP="00A34E77">
      <w:pPr>
        <w:pStyle w:val="ListParagraph"/>
        <w:numPr>
          <w:ilvl w:val="1"/>
          <w:numId w:val="12"/>
        </w:numPr>
        <w:shd w:val="clear" w:color="auto" w:fill="FFFFFF"/>
        <w:spacing w:after="150" w:line="240" w:lineRule="auto"/>
        <w:jc w:val="both"/>
        <w:rPr>
          <w:rFonts w:ascii="Arial" w:eastAsia="Times New Roman" w:hAnsi="Arial" w:cs="Arial"/>
          <w:bCs/>
          <w:color w:val="000000"/>
        </w:rPr>
      </w:pPr>
      <w:r w:rsidRPr="000E1B5F">
        <w:rPr>
          <w:rFonts w:ascii="Arial" w:eastAsia="Times New Roman" w:hAnsi="Arial" w:cs="Arial"/>
          <w:bCs/>
          <w:color w:val="000000"/>
        </w:rPr>
        <w:t>EPA Regulations listed at 40 CFR 230.3(t)]</w:t>
      </w:r>
    </w:p>
    <w:p w:rsidR="002C2BDA" w:rsidRDefault="002C2BDA" w:rsidP="002C2BDA">
      <w:pPr>
        <w:pStyle w:val="ListParagraph"/>
        <w:numPr>
          <w:ilvl w:val="1"/>
          <w:numId w:val="12"/>
        </w:numPr>
        <w:shd w:val="clear" w:color="auto" w:fill="FFFFFF"/>
        <w:spacing w:after="150" w:line="240" w:lineRule="auto"/>
        <w:jc w:val="both"/>
        <w:rPr>
          <w:rFonts w:ascii="Arial" w:eastAsia="Times New Roman" w:hAnsi="Arial" w:cs="Arial"/>
          <w:bCs/>
          <w:color w:val="000000"/>
        </w:rPr>
      </w:pPr>
      <w:r w:rsidRPr="002C2BDA">
        <w:rPr>
          <w:rFonts w:ascii="Arial" w:eastAsia="Times New Roman" w:hAnsi="Arial" w:cs="Arial"/>
          <w:bCs/>
          <w:color w:val="000000"/>
        </w:rPr>
        <w:t xml:space="preserve">The effect of heavy metals accumulation on the chlorophyll concentration of </w:t>
      </w:r>
      <w:proofErr w:type="spellStart"/>
      <w:r w:rsidRPr="002C2BDA">
        <w:rPr>
          <w:rFonts w:ascii="Arial" w:eastAsia="Times New Roman" w:hAnsi="Arial" w:cs="Arial"/>
          <w:bCs/>
          <w:color w:val="000000"/>
        </w:rPr>
        <w:t>Typha</w:t>
      </w:r>
      <w:proofErr w:type="spellEnd"/>
      <w:r w:rsidRPr="002C2BDA">
        <w:rPr>
          <w:rFonts w:ascii="Arial" w:eastAsia="Times New Roman" w:hAnsi="Arial" w:cs="Arial"/>
          <w:bCs/>
          <w:color w:val="000000"/>
        </w:rPr>
        <w:t xml:space="preserve"> </w:t>
      </w:r>
      <w:proofErr w:type="spellStart"/>
      <w:r w:rsidRPr="002C2BDA">
        <w:rPr>
          <w:rFonts w:ascii="Arial" w:eastAsia="Times New Roman" w:hAnsi="Arial" w:cs="Arial"/>
          <w:bCs/>
          <w:color w:val="000000"/>
        </w:rPr>
        <w:t>latifolia</w:t>
      </w:r>
      <w:proofErr w:type="spellEnd"/>
      <w:r w:rsidRPr="002C2BDA">
        <w:rPr>
          <w:rFonts w:ascii="Arial" w:eastAsia="Times New Roman" w:hAnsi="Arial" w:cs="Arial"/>
          <w:bCs/>
          <w:color w:val="000000"/>
        </w:rPr>
        <w:t xml:space="preserve"> plants, growing in a substrate containing sewage sludge compost and watered with </w:t>
      </w:r>
      <w:proofErr w:type="spellStart"/>
      <w:r w:rsidRPr="002C2BDA">
        <w:rPr>
          <w:rFonts w:ascii="Arial" w:eastAsia="Times New Roman" w:hAnsi="Arial" w:cs="Arial"/>
          <w:bCs/>
          <w:color w:val="000000"/>
        </w:rPr>
        <w:t>metaliferus</w:t>
      </w:r>
      <w:proofErr w:type="spellEnd"/>
      <w:r w:rsidRPr="002C2BDA">
        <w:rPr>
          <w:rFonts w:ascii="Arial" w:eastAsia="Times New Roman" w:hAnsi="Arial" w:cs="Arial"/>
          <w:bCs/>
          <w:color w:val="000000"/>
        </w:rPr>
        <w:t xml:space="preserve"> water </w:t>
      </w:r>
      <w:r>
        <w:rPr>
          <w:rFonts w:ascii="Arial" w:eastAsia="Times New Roman" w:hAnsi="Arial" w:cs="Arial"/>
          <w:bCs/>
          <w:color w:val="000000"/>
        </w:rPr>
        <w:t xml:space="preserve">by </w:t>
      </w:r>
      <w:r w:rsidRPr="002C2BDA">
        <w:rPr>
          <w:rFonts w:ascii="Arial" w:eastAsia="Times New Roman" w:hAnsi="Arial" w:cs="Arial"/>
          <w:bCs/>
          <w:color w:val="000000"/>
        </w:rPr>
        <w:t xml:space="preserve">a, </w:t>
      </w:r>
      <w:proofErr w:type="spellStart"/>
      <w:r w:rsidRPr="002C2BDA">
        <w:rPr>
          <w:rFonts w:ascii="Arial" w:eastAsia="Times New Roman" w:hAnsi="Arial" w:cs="Arial"/>
          <w:bCs/>
          <w:color w:val="000000"/>
        </w:rPr>
        <w:t>Thrassyvoulos</w:t>
      </w:r>
      <w:proofErr w:type="spellEnd"/>
      <w:r w:rsidRPr="002C2BDA">
        <w:rPr>
          <w:rFonts w:ascii="Arial" w:eastAsia="Times New Roman" w:hAnsi="Arial" w:cs="Arial"/>
          <w:bCs/>
          <w:color w:val="000000"/>
        </w:rPr>
        <w:t xml:space="preserve"> </w:t>
      </w:r>
      <w:proofErr w:type="spellStart"/>
      <w:r w:rsidRPr="002C2BDA">
        <w:rPr>
          <w:rFonts w:ascii="Arial" w:eastAsia="Times New Roman" w:hAnsi="Arial" w:cs="Arial"/>
          <w:bCs/>
          <w:color w:val="000000"/>
        </w:rPr>
        <w:t>Manios</w:t>
      </w:r>
      <w:proofErr w:type="spellEnd"/>
      <w:r w:rsidRPr="002C2BDA">
        <w:rPr>
          <w:rFonts w:ascii="Arial" w:eastAsia="Times New Roman" w:hAnsi="Arial" w:cs="Arial"/>
          <w:bCs/>
          <w:color w:val="000000"/>
        </w:rPr>
        <w:t xml:space="preserve"> n*, b Edward I. </w:t>
      </w:r>
      <w:proofErr w:type="spellStart"/>
      <w:r w:rsidRPr="002C2BDA">
        <w:rPr>
          <w:rFonts w:ascii="Arial" w:eastAsia="Times New Roman" w:hAnsi="Arial" w:cs="Arial"/>
          <w:bCs/>
          <w:color w:val="000000"/>
        </w:rPr>
        <w:t>Stentifordn</w:t>
      </w:r>
      <w:proofErr w:type="spellEnd"/>
      <w:r w:rsidRPr="002C2BDA">
        <w:rPr>
          <w:rFonts w:ascii="Arial" w:eastAsia="Times New Roman" w:hAnsi="Arial" w:cs="Arial"/>
          <w:bCs/>
          <w:color w:val="000000"/>
        </w:rPr>
        <w:t xml:space="preserve"> n, c Paul A. </w:t>
      </w:r>
      <w:proofErr w:type="spellStart"/>
      <w:r w:rsidRPr="002C2BDA">
        <w:rPr>
          <w:rFonts w:ascii="Arial" w:eastAsia="Times New Roman" w:hAnsi="Arial" w:cs="Arial"/>
          <w:bCs/>
          <w:color w:val="000000"/>
        </w:rPr>
        <w:t>Millner</w:t>
      </w:r>
      <w:r>
        <w:rPr>
          <w:rFonts w:ascii="Arial" w:eastAsia="Times New Roman" w:hAnsi="Arial" w:cs="Arial"/>
          <w:bCs/>
          <w:color w:val="000000"/>
        </w:rPr>
        <w:t>n</w:t>
      </w:r>
      <w:proofErr w:type="spellEnd"/>
      <w:r>
        <w:rPr>
          <w:rFonts w:ascii="Arial" w:eastAsia="Times New Roman" w:hAnsi="Arial" w:cs="Arial"/>
          <w:bCs/>
          <w:color w:val="000000"/>
        </w:rPr>
        <w:t xml:space="preserve"> </w:t>
      </w:r>
    </w:p>
    <w:p w:rsidR="00F27F92" w:rsidRPr="00F27F92" w:rsidRDefault="00F27F92" w:rsidP="00F27F92">
      <w:pPr>
        <w:pStyle w:val="ListParagraph"/>
        <w:numPr>
          <w:ilvl w:val="1"/>
          <w:numId w:val="12"/>
        </w:numPr>
        <w:shd w:val="clear" w:color="auto" w:fill="FFFFFF"/>
        <w:spacing w:after="150" w:line="240" w:lineRule="auto"/>
        <w:jc w:val="both"/>
        <w:rPr>
          <w:rFonts w:ascii="Arial" w:eastAsia="Times New Roman" w:hAnsi="Arial" w:cs="Arial"/>
          <w:bCs/>
          <w:color w:val="000000"/>
        </w:rPr>
      </w:pPr>
      <w:r w:rsidRPr="00F27F92">
        <w:rPr>
          <w:rFonts w:ascii="Arial" w:eastAsia="Times New Roman" w:hAnsi="Arial" w:cs="Arial"/>
          <w:bCs/>
          <w:color w:val="000000"/>
        </w:rPr>
        <w:t>E COWARDIN SYSTEM OF WETLAN</w:t>
      </w:r>
      <w:r>
        <w:rPr>
          <w:rFonts w:ascii="Arial" w:eastAsia="Times New Roman" w:hAnsi="Arial" w:cs="Arial"/>
          <w:bCs/>
          <w:color w:val="000000"/>
        </w:rPr>
        <w:t xml:space="preserve">D CLASSIFICATION (1979) AND THE </w:t>
      </w:r>
      <w:r w:rsidRPr="00F27F92">
        <w:rPr>
          <w:rFonts w:ascii="Arial" w:eastAsia="Times New Roman" w:hAnsi="Arial" w:cs="Arial"/>
          <w:bCs/>
          <w:color w:val="000000"/>
        </w:rPr>
        <w:t>NATIONAL WETLANDS INVENTORY (NWI)</w:t>
      </w:r>
    </w:p>
    <w:p w:rsidR="00A64CA5" w:rsidRPr="00D96423" w:rsidRDefault="00A64CA5" w:rsidP="009A1BEA">
      <w:pPr>
        <w:jc w:val="both"/>
        <w:rPr>
          <w:rFonts w:ascii="Arial" w:hAnsi="Arial" w:cs="Arial"/>
        </w:rPr>
      </w:pPr>
    </w:p>
    <w:p w:rsidR="00A64CA5" w:rsidRPr="00D96423" w:rsidRDefault="00A64CA5" w:rsidP="009A1BEA">
      <w:pPr>
        <w:jc w:val="both"/>
        <w:rPr>
          <w:rFonts w:ascii="Arial" w:hAnsi="Arial" w:cs="Arial"/>
        </w:rPr>
      </w:pPr>
    </w:p>
    <w:p w:rsidR="00A64CA5" w:rsidRPr="00D96423" w:rsidRDefault="00A64CA5" w:rsidP="009A1BEA">
      <w:pPr>
        <w:jc w:val="both"/>
        <w:rPr>
          <w:rFonts w:ascii="Arial" w:hAnsi="Arial" w:cs="Arial"/>
        </w:rPr>
      </w:pPr>
    </w:p>
    <w:sectPr w:rsidR="00A64CA5" w:rsidRPr="00D96423" w:rsidSect="00550432">
      <w:footerReference w:type="default" r:id="rId2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A6C" w:rsidRDefault="00AF6A6C" w:rsidP="000F2DB8">
      <w:pPr>
        <w:spacing w:after="0" w:line="240" w:lineRule="auto"/>
      </w:pPr>
      <w:r>
        <w:separator/>
      </w:r>
    </w:p>
  </w:endnote>
  <w:endnote w:type="continuationSeparator" w:id="0">
    <w:p w:rsidR="00AF6A6C" w:rsidRDefault="00AF6A6C" w:rsidP="000F2D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DB8" w:rsidRDefault="000F2DB8">
    <w:pPr>
      <w:pStyle w:val="Footer"/>
    </w:pPr>
  </w:p>
  <w:p w:rsidR="000F2DB8" w:rsidRDefault="000F2D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A6C" w:rsidRDefault="00AF6A6C" w:rsidP="000F2DB8">
      <w:pPr>
        <w:spacing w:after="0" w:line="240" w:lineRule="auto"/>
      </w:pPr>
      <w:r>
        <w:separator/>
      </w:r>
    </w:p>
  </w:footnote>
  <w:footnote w:type="continuationSeparator" w:id="0">
    <w:p w:rsidR="00AF6A6C" w:rsidRDefault="00AF6A6C" w:rsidP="000F2D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71ADA"/>
    <w:multiLevelType w:val="multilevel"/>
    <w:tmpl w:val="A0D2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25697A"/>
    <w:multiLevelType w:val="hybridMultilevel"/>
    <w:tmpl w:val="6C8E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40564"/>
    <w:multiLevelType w:val="multilevel"/>
    <w:tmpl w:val="757ED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E04B5F"/>
    <w:multiLevelType w:val="multilevel"/>
    <w:tmpl w:val="6F64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B228EA"/>
    <w:multiLevelType w:val="multilevel"/>
    <w:tmpl w:val="CBFC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E56897"/>
    <w:multiLevelType w:val="multilevel"/>
    <w:tmpl w:val="84B6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AE1505"/>
    <w:multiLevelType w:val="hybridMultilevel"/>
    <w:tmpl w:val="4B4AA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C66EA4"/>
    <w:multiLevelType w:val="multilevel"/>
    <w:tmpl w:val="9408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C07417"/>
    <w:multiLevelType w:val="hybridMultilevel"/>
    <w:tmpl w:val="D0F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FB70E7"/>
    <w:multiLevelType w:val="multilevel"/>
    <w:tmpl w:val="4908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E911C1"/>
    <w:multiLevelType w:val="hybridMultilevel"/>
    <w:tmpl w:val="DED0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B13B7"/>
    <w:multiLevelType w:val="multilevel"/>
    <w:tmpl w:val="1FFA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F027CD"/>
    <w:multiLevelType w:val="multilevel"/>
    <w:tmpl w:val="51B0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5914DC"/>
    <w:multiLevelType w:val="hybridMultilevel"/>
    <w:tmpl w:val="79CE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E5B6A"/>
    <w:multiLevelType w:val="hybridMultilevel"/>
    <w:tmpl w:val="9D9E3F5C"/>
    <w:lvl w:ilvl="0" w:tplc="B9C8AE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D4723F"/>
    <w:multiLevelType w:val="multilevel"/>
    <w:tmpl w:val="33C2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F682778"/>
    <w:multiLevelType w:val="hybridMultilevel"/>
    <w:tmpl w:val="9F52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1645C9"/>
    <w:multiLevelType w:val="multilevel"/>
    <w:tmpl w:val="0768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085F1D"/>
    <w:multiLevelType w:val="hybridMultilevel"/>
    <w:tmpl w:val="8CAE68B0"/>
    <w:lvl w:ilvl="0" w:tplc="4F086BC2">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9">
    <w:nsid w:val="50A766B2"/>
    <w:multiLevelType w:val="hybridMultilevel"/>
    <w:tmpl w:val="CE2AC2AE"/>
    <w:lvl w:ilvl="0" w:tplc="5A98CC2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0">
    <w:nsid w:val="5515605E"/>
    <w:multiLevelType w:val="multilevel"/>
    <w:tmpl w:val="821C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EA77ED"/>
    <w:multiLevelType w:val="multilevel"/>
    <w:tmpl w:val="46AC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BF03697"/>
    <w:multiLevelType w:val="multilevel"/>
    <w:tmpl w:val="17B2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DDA578E"/>
    <w:multiLevelType w:val="multilevel"/>
    <w:tmpl w:val="363C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7"/>
  </w:num>
  <w:num w:numId="3">
    <w:abstractNumId w:val="23"/>
  </w:num>
  <w:num w:numId="4">
    <w:abstractNumId w:val="4"/>
  </w:num>
  <w:num w:numId="5">
    <w:abstractNumId w:val="11"/>
  </w:num>
  <w:num w:numId="6">
    <w:abstractNumId w:val="9"/>
  </w:num>
  <w:num w:numId="7">
    <w:abstractNumId w:val="3"/>
  </w:num>
  <w:num w:numId="8">
    <w:abstractNumId w:val="20"/>
  </w:num>
  <w:num w:numId="9">
    <w:abstractNumId w:val="5"/>
  </w:num>
  <w:num w:numId="10">
    <w:abstractNumId w:val="22"/>
  </w:num>
  <w:num w:numId="11">
    <w:abstractNumId w:val="15"/>
  </w:num>
  <w:num w:numId="12">
    <w:abstractNumId w:val="2"/>
  </w:num>
  <w:num w:numId="13">
    <w:abstractNumId w:val="7"/>
  </w:num>
  <w:num w:numId="14">
    <w:abstractNumId w:val="10"/>
  </w:num>
  <w:num w:numId="15">
    <w:abstractNumId w:val="8"/>
  </w:num>
  <w:num w:numId="16">
    <w:abstractNumId w:val="16"/>
  </w:num>
  <w:num w:numId="17">
    <w:abstractNumId w:val="19"/>
  </w:num>
  <w:num w:numId="18">
    <w:abstractNumId w:val="14"/>
  </w:num>
  <w:num w:numId="19">
    <w:abstractNumId w:val="18"/>
  </w:num>
  <w:num w:numId="20">
    <w:abstractNumId w:val="13"/>
  </w:num>
  <w:num w:numId="21">
    <w:abstractNumId w:val="0"/>
  </w:num>
  <w:num w:numId="22">
    <w:abstractNumId w:val="12"/>
  </w:num>
  <w:num w:numId="23">
    <w:abstractNumId w:val="6"/>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A1BEA"/>
    <w:rsid w:val="00005BAB"/>
    <w:rsid w:val="00010E70"/>
    <w:rsid w:val="00035582"/>
    <w:rsid w:val="00066673"/>
    <w:rsid w:val="0008056A"/>
    <w:rsid w:val="000933E6"/>
    <w:rsid w:val="000A3A14"/>
    <w:rsid w:val="000B65DE"/>
    <w:rsid w:val="000E1B5F"/>
    <w:rsid w:val="000F2DB8"/>
    <w:rsid w:val="001029B1"/>
    <w:rsid w:val="001434B3"/>
    <w:rsid w:val="00186AB2"/>
    <w:rsid w:val="001B083C"/>
    <w:rsid w:val="001B0EA1"/>
    <w:rsid w:val="001E6ABC"/>
    <w:rsid w:val="002C2BDA"/>
    <w:rsid w:val="002E6633"/>
    <w:rsid w:val="002F2F7B"/>
    <w:rsid w:val="0033598E"/>
    <w:rsid w:val="0036409B"/>
    <w:rsid w:val="003B52B9"/>
    <w:rsid w:val="003F1F39"/>
    <w:rsid w:val="00412566"/>
    <w:rsid w:val="00461D81"/>
    <w:rsid w:val="004672DB"/>
    <w:rsid w:val="0049168C"/>
    <w:rsid w:val="004D6CCF"/>
    <w:rsid w:val="005072C0"/>
    <w:rsid w:val="00550432"/>
    <w:rsid w:val="00580348"/>
    <w:rsid w:val="005878A2"/>
    <w:rsid w:val="00590387"/>
    <w:rsid w:val="005961CA"/>
    <w:rsid w:val="005A17A9"/>
    <w:rsid w:val="0060258B"/>
    <w:rsid w:val="00606795"/>
    <w:rsid w:val="00631303"/>
    <w:rsid w:val="006B2511"/>
    <w:rsid w:val="00715104"/>
    <w:rsid w:val="00717235"/>
    <w:rsid w:val="00737569"/>
    <w:rsid w:val="0074372E"/>
    <w:rsid w:val="007C78C3"/>
    <w:rsid w:val="007F3705"/>
    <w:rsid w:val="008206BD"/>
    <w:rsid w:val="008230D3"/>
    <w:rsid w:val="00840902"/>
    <w:rsid w:val="00845E36"/>
    <w:rsid w:val="008558D1"/>
    <w:rsid w:val="008B5AE9"/>
    <w:rsid w:val="008E428A"/>
    <w:rsid w:val="008F0F69"/>
    <w:rsid w:val="008F6606"/>
    <w:rsid w:val="0091209B"/>
    <w:rsid w:val="00961694"/>
    <w:rsid w:val="009A1BEA"/>
    <w:rsid w:val="009D5592"/>
    <w:rsid w:val="009E732A"/>
    <w:rsid w:val="009F0A1A"/>
    <w:rsid w:val="009F6974"/>
    <w:rsid w:val="00A128E6"/>
    <w:rsid w:val="00A34E77"/>
    <w:rsid w:val="00A362EE"/>
    <w:rsid w:val="00A46A05"/>
    <w:rsid w:val="00A64BA9"/>
    <w:rsid w:val="00A64CA5"/>
    <w:rsid w:val="00A94827"/>
    <w:rsid w:val="00AD00F1"/>
    <w:rsid w:val="00AF3A9D"/>
    <w:rsid w:val="00AF6A6C"/>
    <w:rsid w:val="00BC2A10"/>
    <w:rsid w:val="00BD5E08"/>
    <w:rsid w:val="00BE371D"/>
    <w:rsid w:val="00BE65BB"/>
    <w:rsid w:val="00C17B33"/>
    <w:rsid w:val="00C316F1"/>
    <w:rsid w:val="00C662C2"/>
    <w:rsid w:val="00C76665"/>
    <w:rsid w:val="00C9278D"/>
    <w:rsid w:val="00CB33DC"/>
    <w:rsid w:val="00CE0FB2"/>
    <w:rsid w:val="00CE3CEE"/>
    <w:rsid w:val="00D85B2B"/>
    <w:rsid w:val="00D96423"/>
    <w:rsid w:val="00DB6AEE"/>
    <w:rsid w:val="00E34B0E"/>
    <w:rsid w:val="00E40B66"/>
    <w:rsid w:val="00E52531"/>
    <w:rsid w:val="00E54BD3"/>
    <w:rsid w:val="00E602D8"/>
    <w:rsid w:val="00E65639"/>
    <w:rsid w:val="00EA025D"/>
    <w:rsid w:val="00EA3724"/>
    <w:rsid w:val="00ED0DF5"/>
    <w:rsid w:val="00ED47CB"/>
    <w:rsid w:val="00ED5B6F"/>
    <w:rsid w:val="00EF1384"/>
    <w:rsid w:val="00F27F92"/>
    <w:rsid w:val="00F67D92"/>
    <w:rsid w:val="00F769D7"/>
    <w:rsid w:val="00FD69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BEA"/>
  </w:style>
  <w:style w:type="paragraph" w:styleId="Heading2">
    <w:name w:val="heading 2"/>
    <w:basedOn w:val="Normal"/>
    <w:next w:val="Normal"/>
    <w:link w:val="Heading2Char"/>
    <w:uiPriority w:val="9"/>
    <w:semiHidden/>
    <w:unhideWhenUsed/>
    <w:qFormat/>
    <w:rsid w:val="00ED0D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355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4C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4CA5"/>
    <w:rPr>
      <w:b/>
      <w:bCs/>
    </w:rPr>
  </w:style>
  <w:style w:type="character" w:customStyle="1" w:styleId="apple-converted-space">
    <w:name w:val="apple-converted-space"/>
    <w:basedOn w:val="DefaultParagraphFont"/>
    <w:rsid w:val="00A64CA5"/>
  </w:style>
  <w:style w:type="paragraph" w:styleId="ListParagraph">
    <w:name w:val="List Paragraph"/>
    <w:basedOn w:val="Normal"/>
    <w:uiPriority w:val="34"/>
    <w:qFormat/>
    <w:rsid w:val="003F1F39"/>
    <w:pPr>
      <w:ind w:left="720"/>
      <w:contextualSpacing/>
    </w:pPr>
  </w:style>
  <w:style w:type="table" w:styleId="TableGrid">
    <w:name w:val="Table Grid"/>
    <w:basedOn w:val="TableNormal"/>
    <w:uiPriority w:val="59"/>
    <w:rsid w:val="00ED5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2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DB8"/>
  </w:style>
  <w:style w:type="paragraph" w:styleId="Footer">
    <w:name w:val="footer"/>
    <w:basedOn w:val="Normal"/>
    <w:link w:val="FooterChar"/>
    <w:uiPriority w:val="99"/>
    <w:unhideWhenUsed/>
    <w:rsid w:val="000F2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DB8"/>
  </w:style>
  <w:style w:type="paragraph" w:styleId="BalloonText">
    <w:name w:val="Balloon Text"/>
    <w:basedOn w:val="Normal"/>
    <w:link w:val="BalloonTextChar"/>
    <w:uiPriority w:val="99"/>
    <w:semiHidden/>
    <w:unhideWhenUsed/>
    <w:rsid w:val="000F2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DB8"/>
    <w:rPr>
      <w:rFonts w:ascii="Tahoma" w:hAnsi="Tahoma" w:cs="Tahoma"/>
      <w:sz w:val="16"/>
      <w:szCs w:val="16"/>
    </w:rPr>
  </w:style>
  <w:style w:type="character" w:styleId="Hyperlink">
    <w:name w:val="Hyperlink"/>
    <w:basedOn w:val="DefaultParagraphFont"/>
    <w:uiPriority w:val="99"/>
    <w:unhideWhenUsed/>
    <w:rsid w:val="00D96423"/>
    <w:rPr>
      <w:color w:val="0000FF" w:themeColor="hyperlink"/>
      <w:u w:val="single"/>
    </w:rPr>
  </w:style>
  <w:style w:type="character" w:customStyle="1" w:styleId="Heading3Char">
    <w:name w:val="Heading 3 Char"/>
    <w:basedOn w:val="DefaultParagraphFont"/>
    <w:link w:val="Heading3"/>
    <w:uiPriority w:val="9"/>
    <w:rsid w:val="00035582"/>
    <w:rPr>
      <w:rFonts w:ascii="Times New Roman" w:eastAsia="Times New Roman" w:hAnsi="Times New Roman" w:cs="Times New Roman"/>
      <w:b/>
      <w:bCs/>
      <w:sz w:val="27"/>
      <w:szCs w:val="27"/>
    </w:rPr>
  </w:style>
  <w:style w:type="character" w:customStyle="1" w:styleId="mw-headline">
    <w:name w:val="mw-headline"/>
    <w:basedOn w:val="DefaultParagraphFont"/>
    <w:rsid w:val="00035582"/>
  </w:style>
  <w:style w:type="paragraph" w:styleId="Caption">
    <w:name w:val="caption"/>
    <w:basedOn w:val="Normal"/>
    <w:next w:val="Normal"/>
    <w:uiPriority w:val="35"/>
    <w:unhideWhenUsed/>
    <w:qFormat/>
    <w:rsid w:val="0060258B"/>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semiHidden/>
    <w:rsid w:val="00ED0DF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BEA"/>
  </w:style>
  <w:style w:type="paragraph" w:styleId="Heading2">
    <w:name w:val="heading 2"/>
    <w:basedOn w:val="Normal"/>
    <w:next w:val="Normal"/>
    <w:link w:val="Heading2Char"/>
    <w:uiPriority w:val="9"/>
    <w:semiHidden/>
    <w:unhideWhenUsed/>
    <w:qFormat/>
    <w:rsid w:val="00ED0D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355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4C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4CA5"/>
    <w:rPr>
      <w:b/>
      <w:bCs/>
    </w:rPr>
  </w:style>
  <w:style w:type="character" w:customStyle="1" w:styleId="apple-converted-space">
    <w:name w:val="apple-converted-space"/>
    <w:basedOn w:val="DefaultParagraphFont"/>
    <w:rsid w:val="00A64CA5"/>
  </w:style>
  <w:style w:type="paragraph" w:styleId="ListParagraph">
    <w:name w:val="List Paragraph"/>
    <w:basedOn w:val="Normal"/>
    <w:uiPriority w:val="34"/>
    <w:qFormat/>
    <w:rsid w:val="003F1F39"/>
    <w:pPr>
      <w:ind w:left="720"/>
      <w:contextualSpacing/>
    </w:pPr>
  </w:style>
  <w:style w:type="table" w:styleId="TableGrid">
    <w:name w:val="Table Grid"/>
    <w:basedOn w:val="TableNormal"/>
    <w:uiPriority w:val="59"/>
    <w:rsid w:val="00ED5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2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DB8"/>
  </w:style>
  <w:style w:type="paragraph" w:styleId="Footer">
    <w:name w:val="footer"/>
    <w:basedOn w:val="Normal"/>
    <w:link w:val="FooterChar"/>
    <w:uiPriority w:val="99"/>
    <w:unhideWhenUsed/>
    <w:rsid w:val="000F2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DB8"/>
  </w:style>
  <w:style w:type="paragraph" w:styleId="BalloonText">
    <w:name w:val="Balloon Text"/>
    <w:basedOn w:val="Normal"/>
    <w:link w:val="BalloonTextChar"/>
    <w:uiPriority w:val="99"/>
    <w:semiHidden/>
    <w:unhideWhenUsed/>
    <w:rsid w:val="000F2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DB8"/>
    <w:rPr>
      <w:rFonts w:ascii="Tahoma" w:hAnsi="Tahoma" w:cs="Tahoma"/>
      <w:sz w:val="16"/>
      <w:szCs w:val="16"/>
    </w:rPr>
  </w:style>
  <w:style w:type="character" w:styleId="Hyperlink">
    <w:name w:val="Hyperlink"/>
    <w:basedOn w:val="DefaultParagraphFont"/>
    <w:uiPriority w:val="99"/>
    <w:unhideWhenUsed/>
    <w:rsid w:val="00D96423"/>
    <w:rPr>
      <w:color w:val="0000FF" w:themeColor="hyperlink"/>
      <w:u w:val="single"/>
    </w:rPr>
  </w:style>
  <w:style w:type="character" w:customStyle="1" w:styleId="Heading3Char">
    <w:name w:val="Heading 3 Char"/>
    <w:basedOn w:val="DefaultParagraphFont"/>
    <w:link w:val="Heading3"/>
    <w:uiPriority w:val="9"/>
    <w:rsid w:val="00035582"/>
    <w:rPr>
      <w:rFonts w:ascii="Times New Roman" w:eastAsia="Times New Roman" w:hAnsi="Times New Roman" w:cs="Times New Roman"/>
      <w:b/>
      <w:bCs/>
      <w:sz w:val="27"/>
      <w:szCs w:val="27"/>
    </w:rPr>
  </w:style>
  <w:style w:type="character" w:customStyle="1" w:styleId="mw-headline">
    <w:name w:val="mw-headline"/>
    <w:basedOn w:val="DefaultParagraphFont"/>
    <w:rsid w:val="00035582"/>
  </w:style>
  <w:style w:type="paragraph" w:styleId="Caption">
    <w:name w:val="caption"/>
    <w:basedOn w:val="Normal"/>
    <w:next w:val="Normal"/>
    <w:uiPriority w:val="35"/>
    <w:unhideWhenUsed/>
    <w:qFormat/>
    <w:rsid w:val="0060258B"/>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semiHidden/>
    <w:rsid w:val="00ED0DF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34442197">
      <w:bodyDiv w:val="1"/>
      <w:marLeft w:val="0"/>
      <w:marRight w:val="0"/>
      <w:marTop w:val="0"/>
      <w:marBottom w:val="0"/>
      <w:divBdr>
        <w:top w:val="none" w:sz="0" w:space="0" w:color="auto"/>
        <w:left w:val="none" w:sz="0" w:space="0" w:color="auto"/>
        <w:bottom w:val="none" w:sz="0" w:space="0" w:color="auto"/>
        <w:right w:val="none" w:sz="0" w:space="0" w:color="auto"/>
      </w:divBdr>
    </w:div>
    <w:div w:id="283467965">
      <w:bodyDiv w:val="1"/>
      <w:marLeft w:val="0"/>
      <w:marRight w:val="0"/>
      <w:marTop w:val="0"/>
      <w:marBottom w:val="0"/>
      <w:divBdr>
        <w:top w:val="none" w:sz="0" w:space="0" w:color="auto"/>
        <w:left w:val="none" w:sz="0" w:space="0" w:color="auto"/>
        <w:bottom w:val="none" w:sz="0" w:space="0" w:color="auto"/>
        <w:right w:val="none" w:sz="0" w:space="0" w:color="auto"/>
      </w:divBdr>
    </w:div>
    <w:div w:id="407386578">
      <w:bodyDiv w:val="1"/>
      <w:marLeft w:val="0"/>
      <w:marRight w:val="0"/>
      <w:marTop w:val="0"/>
      <w:marBottom w:val="0"/>
      <w:divBdr>
        <w:top w:val="none" w:sz="0" w:space="0" w:color="auto"/>
        <w:left w:val="none" w:sz="0" w:space="0" w:color="auto"/>
        <w:bottom w:val="none" w:sz="0" w:space="0" w:color="auto"/>
        <w:right w:val="none" w:sz="0" w:space="0" w:color="auto"/>
      </w:divBdr>
    </w:div>
    <w:div w:id="892228593">
      <w:bodyDiv w:val="1"/>
      <w:marLeft w:val="0"/>
      <w:marRight w:val="0"/>
      <w:marTop w:val="0"/>
      <w:marBottom w:val="0"/>
      <w:divBdr>
        <w:top w:val="none" w:sz="0" w:space="0" w:color="auto"/>
        <w:left w:val="none" w:sz="0" w:space="0" w:color="auto"/>
        <w:bottom w:val="none" w:sz="0" w:space="0" w:color="auto"/>
        <w:right w:val="none" w:sz="0" w:space="0" w:color="auto"/>
      </w:divBdr>
    </w:div>
    <w:div w:id="1793556177">
      <w:bodyDiv w:val="1"/>
      <w:marLeft w:val="0"/>
      <w:marRight w:val="0"/>
      <w:marTop w:val="0"/>
      <w:marBottom w:val="0"/>
      <w:divBdr>
        <w:top w:val="none" w:sz="0" w:space="0" w:color="auto"/>
        <w:left w:val="none" w:sz="0" w:space="0" w:color="auto"/>
        <w:bottom w:val="none" w:sz="0" w:space="0" w:color="auto"/>
        <w:right w:val="none" w:sz="0" w:space="0" w:color="auto"/>
      </w:divBdr>
    </w:div>
    <w:div w:id="1848592497">
      <w:bodyDiv w:val="1"/>
      <w:marLeft w:val="0"/>
      <w:marRight w:val="0"/>
      <w:marTop w:val="0"/>
      <w:marBottom w:val="0"/>
      <w:divBdr>
        <w:top w:val="none" w:sz="0" w:space="0" w:color="auto"/>
        <w:left w:val="none" w:sz="0" w:space="0" w:color="auto"/>
        <w:bottom w:val="none" w:sz="0" w:space="0" w:color="auto"/>
        <w:right w:val="none" w:sz="0" w:space="0" w:color="auto"/>
      </w:divBdr>
    </w:div>
    <w:div w:id="204671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kar@wateronline.co.in" TargetMode="External"/><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diagramData" Target="diagrams/data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ashishqhse@gmail.com" TargetMode="External"/><Relationship Id="rId14" Type="http://schemas.microsoft.com/office/2007/relationships/diagramDrawing" Target="diagrams/drawing1.xml"/><Relationship Id="rId22" Type="http://schemas.openxmlformats.org/officeDocument/2006/relationships/image" Target="media/image8.jpeg"/><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07B91F-A9C8-48DF-8C27-8EA879BB5249}" type="doc">
      <dgm:prSet loTypeId="urn:microsoft.com/office/officeart/2005/8/layout/process1" loCatId="process" qsTypeId="urn:microsoft.com/office/officeart/2005/8/quickstyle/simple1" qsCatId="simple" csTypeId="urn:microsoft.com/office/officeart/2005/8/colors/accent1_2" csCatId="accent1" phldr="1"/>
      <dgm:spPr/>
    </dgm:pt>
    <dgm:pt modelId="{EFF57E30-8B84-4406-979D-D7CC62A99C60}">
      <dgm:prSet phldrT="[Text]"/>
      <dgm:spPr/>
      <dgm:t>
        <a:bodyPr/>
        <a:lstStyle/>
        <a:p>
          <a:r>
            <a:rPr lang="en-US"/>
            <a:t>Pre-treatment</a:t>
          </a:r>
        </a:p>
      </dgm:t>
    </dgm:pt>
    <dgm:pt modelId="{66A40BA7-42DB-4051-AE6C-99221E8AFC60}" type="parTrans" cxnId="{CC2727ED-39F9-41BF-A2C3-DFD52E6DB8E9}">
      <dgm:prSet/>
      <dgm:spPr/>
      <dgm:t>
        <a:bodyPr/>
        <a:lstStyle/>
        <a:p>
          <a:endParaRPr lang="en-US"/>
        </a:p>
      </dgm:t>
    </dgm:pt>
    <dgm:pt modelId="{DC131315-F0AD-4D35-BA42-0E5AE17BD3D8}" type="sibTrans" cxnId="{CC2727ED-39F9-41BF-A2C3-DFD52E6DB8E9}">
      <dgm:prSet/>
      <dgm:spPr/>
      <dgm:t>
        <a:bodyPr/>
        <a:lstStyle/>
        <a:p>
          <a:endParaRPr lang="en-US"/>
        </a:p>
      </dgm:t>
    </dgm:pt>
    <dgm:pt modelId="{1EB0AA08-FB72-409E-BE8F-B76F798EFC39}">
      <dgm:prSet phldrT="[Text]"/>
      <dgm:spPr/>
      <dgm:t>
        <a:bodyPr/>
        <a:lstStyle/>
        <a:p>
          <a:r>
            <a:rPr lang="en-US"/>
            <a:t>Wetland</a:t>
          </a:r>
        </a:p>
      </dgm:t>
    </dgm:pt>
    <dgm:pt modelId="{6DE6E5CB-D04E-4DFE-BF07-2153F8FE650C}" type="parTrans" cxnId="{FA547405-A531-4BB1-9BA2-60E95F1CF2C6}">
      <dgm:prSet/>
      <dgm:spPr/>
      <dgm:t>
        <a:bodyPr/>
        <a:lstStyle/>
        <a:p>
          <a:endParaRPr lang="en-US"/>
        </a:p>
      </dgm:t>
    </dgm:pt>
    <dgm:pt modelId="{040A053D-818C-4C04-A41C-B2D842D6E7C0}" type="sibTrans" cxnId="{FA547405-A531-4BB1-9BA2-60E95F1CF2C6}">
      <dgm:prSet/>
      <dgm:spPr/>
      <dgm:t>
        <a:bodyPr/>
        <a:lstStyle/>
        <a:p>
          <a:endParaRPr lang="en-US"/>
        </a:p>
      </dgm:t>
    </dgm:pt>
    <dgm:pt modelId="{E5655E1B-FC97-4038-96BF-056827D9F978}">
      <dgm:prSet phldrT="[Text]"/>
      <dgm:spPr/>
      <dgm:t>
        <a:bodyPr/>
        <a:lstStyle/>
        <a:p>
          <a:r>
            <a:rPr lang="en-US"/>
            <a:t>Discharge</a:t>
          </a:r>
        </a:p>
      </dgm:t>
    </dgm:pt>
    <dgm:pt modelId="{E1408664-0CD7-4297-B135-F75D697D695D}" type="parTrans" cxnId="{6818955B-4344-4241-8DE8-E8160E796DF0}">
      <dgm:prSet/>
      <dgm:spPr/>
      <dgm:t>
        <a:bodyPr/>
        <a:lstStyle/>
        <a:p>
          <a:endParaRPr lang="en-US"/>
        </a:p>
      </dgm:t>
    </dgm:pt>
    <dgm:pt modelId="{E416D519-0D2A-4CF4-A685-1490AB269061}" type="sibTrans" cxnId="{6818955B-4344-4241-8DE8-E8160E796DF0}">
      <dgm:prSet/>
      <dgm:spPr/>
      <dgm:t>
        <a:bodyPr/>
        <a:lstStyle/>
        <a:p>
          <a:endParaRPr lang="en-US"/>
        </a:p>
      </dgm:t>
    </dgm:pt>
    <dgm:pt modelId="{91031756-4360-46D7-A9EA-06B7D5D6A92E}" type="pres">
      <dgm:prSet presAssocID="{E707B91F-A9C8-48DF-8C27-8EA879BB5249}" presName="Name0" presStyleCnt="0">
        <dgm:presLayoutVars>
          <dgm:dir/>
          <dgm:resizeHandles val="exact"/>
        </dgm:presLayoutVars>
      </dgm:prSet>
      <dgm:spPr/>
    </dgm:pt>
    <dgm:pt modelId="{3AF6CEB1-EECC-4EB0-8B6E-51C01168CBAC}" type="pres">
      <dgm:prSet presAssocID="{EFF57E30-8B84-4406-979D-D7CC62A99C60}" presName="node" presStyleLbl="node1" presStyleIdx="0" presStyleCnt="3">
        <dgm:presLayoutVars>
          <dgm:bulletEnabled val="1"/>
        </dgm:presLayoutVars>
      </dgm:prSet>
      <dgm:spPr/>
      <dgm:t>
        <a:bodyPr/>
        <a:lstStyle/>
        <a:p>
          <a:endParaRPr lang="en-US"/>
        </a:p>
      </dgm:t>
    </dgm:pt>
    <dgm:pt modelId="{32C4C93C-7793-4C62-BEA6-C789C338AF44}" type="pres">
      <dgm:prSet presAssocID="{DC131315-F0AD-4D35-BA42-0E5AE17BD3D8}" presName="sibTrans" presStyleLbl="sibTrans2D1" presStyleIdx="0" presStyleCnt="2"/>
      <dgm:spPr/>
      <dgm:t>
        <a:bodyPr/>
        <a:lstStyle/>
        <a:p>
          <a:endParaRPr lang="en-US"/>
        </a:p>
      </dgm:t>
    </dgm:pt>
    <dgm:pt modelId="{081776B0-5EE4-4AC5-9024-5F3D716EA38F}" type="pres">
      <dgm:prSet presAssocID="{DC131315-F0AD-4D35-BA42-0E5AE17BD3D8}" presName="connectorText" presStyleLbl="sibTrans2D1" presStyleIdx="0" presStyleCnt="2"/>
      <dgm:spPr/>
      <dgm:t>
        <a:bodyPr/>
        <a:lstStyle/>
        <a:p>
          <a:endParaRPr lang="en-US"/>
        </a:p>
      </dgm:t>
    </dgm:pt>
    <dgm:pt modelId="{CBAEB27A-6EA3-4272-9C92-4D336D8E3CFF}" type="pres">
      <dgm:prSet presAssocID="{1EB0AA08-FB72-409E-BE8F-B76F798EFC39}" presName="node" presStyleLbl="node1" presStyleIdx="1" presStyleCnt="3">
        <dgm:presLayoutVars>
          <dgm:bulletEnabled val="1"/>
        </dgm:presLayoutVars>
      </dgm:prSet>
      <dgm:spPr/>
      <dgm:t>
        <a:bodyPr/>
        <a:lstStyle/>
        <a:p>
          <a:endParaRPr lang="en-US"/>
        </a:p>
      </dgm:t>
    </dgm:pt>
    <dgm:pt modelId="{65EE2D7D-E0B0-458F-8E2B-16CEB11D08AA}" type="pres">
      <dgm:prSet presAssocID="{040A053D-818C-4C04-A41C-B2D842D6E7C0}" presName="sibTrans" presStyleLbl="sibTrans2D1" presStyleIdx="1" presStyleCnt="2"/>
      <dgm:spPr/>
      <dgm:t>
        <a:bodyPr/>
        <a:lstStyle/>
        <a:p>
          <a:endParaRPr lang="en-US"/>
        </a:p>
      </dgm:t>
    </dgm:pt>
    <dgm:pt modelId="{57FA9A82-6378-4FB4-B990-0C374B68B777}" type="pres">
      <dgm:prSet presAssocID="{040A053D-818C-4C04-A41C-B2D842D6E7C0}" presName="connectorText" presStyleLbl="sibTrans2D1" presStyleIdx="1" presStyleCnt="2"/>
      <dgm:spPr/>
      <dgm:t>
        <a:bodyPr/>
        <a:lstStyle/>
        <a:p>
          <a:endParaRPr lang="en-US"/>
        </a:p>
      </dgm:t>
    </dgm:pt>
    <dgm:pt modelId="{C58C9984-3D13-481C-BF2F-0A6BAB523BB8}" type="pres">
      <dgm:prSet presAssocID="{E5655E1B-FC97-4038-96BF-056827D9F978}" presName="node" presStyleLbl="node1" presStyleIdx="2" presStyleCnt="3">
        <dgm:presLayoutVars>
          <dgm:bulletEnabled val="1"/>
        </dgm:presLayoutVars>
      </dgm:prSet>
      <dgm:spPr/>
      <dgm:t>
        <a:bodyPr/>
        <a:lstStyle/>
        <a:p>
          <a:endParaRPr lang="en-US"/>
        </a:p>
      </dgm:t>
    </dgm:pt>
  </dgm:ptLst>
  <dgm:cxnLst>
    <dgm:cxn modelId="{3DD2C6C2-5088-4E1A-979A-D3C536564B5D}" type="presOf" srcId="{E5655E1B-FC97-4038-96BF-056827D9F978}" destId="{C58C9984-3D13-481C-BF2F-0A6BAB523BB8}" srcOrd="0" destOrd="0" presId="urn:microsoft.com/office/officeart/2005/8/layout/process1"/>
    <dgm:cxn modelId="{CC2727ED-39F9-41BF-A2C3-DFD52E6DB8E9}" srcId="{E707B91F-A9C8-48DF-8C27-8EA879BB5249}" destId="{EFF57E30-8B84-4406-979D-D7CC62A99C60}" srcOrd="0" destOrd="0" parTransId="{66A40BA7-42DB-4051-AE6C-99221E8AFC60}" sibTransId="{DC131315-F0AD-4D35-BA42-0E5AE17BD3D8}"/>
    <dgm:cxn modelId="{00D0D5B9-3F1B-4326-BE4E-6932D97A2EFA}" type="presOf" srcId="{040A053D-818C-4C04-A41C-B2D842D6E7C0}" destId="{65EE2D7D-E0B0-458F-8E2B-16CEB11D08AA}" srcOrd="0" destOrd="0" presId="urn:microsoft.com/office/officeart/2005/8/layout/process1"/>
    <dgm:cxn modelId="{44C6EFC9-3A48-400C-AB19-7C4E801B3463}" type="presOf" srcId="{1EB0AA08-FB72-409E-BE8F-B76F798EFC39}" destId="{CBAEB27A-6EA3-4272-9C92-4D336D8E3CFF}" srcOrd="0" destOrd="0" presId="urn:microsoft.com/office/officeart/2005/8/layout/process1"/>
    <dgm:cxn modelId="{DDC7FF2B-4837-4E04-B2D1-F83EC5F5D83D}" type="presOf" srcId="{DC131315-F0AD-4D35-BA42-0E5AE17BD3D8}" destId="{081776B0-5EE4-4AC5-9024-5F3D716EA38F}" srcOrd="1" destOrd="0" presId="urn:microsoft.com/office/officeart/2005/8/layout/process1"/>
    <dgm:cxn modelId="{FA547405-A531-4BB1-9BA2-60E95F1CF2C6}" srcId="{E707B91F-A9C8-48DF-8C27-8EA879BB5249}" destId="{1EB0AA08-FB72-409E-BE8F-B76F798EFC39}" srcOrd="1" destOrd="0" parTransId="{6DE6E5CB-D04E-4DFE-BF07-2153F8FE650C}" sibTransId="{040A053D-818C-4C04-A41C-B2D842D6E7C0}"/>
    <dgm:cxn modelId="{54C5EC06-3608-4F13-BD54-9405CAFF2E2F}" type="presOf" srcId="{DC131315-F0AD-4D35-BA42-0E5AE17BD3D8}" destId="{32C4C93C-7793-4C62-BEA6-C789C338AF44}" srcOrd="0" destOrd="0" presId="urn:microsoft.com/office/officeart/2005/8/layout/process1"/>
    <dgm:cxn modelId="{6818955B-4344-4241-8DE8-E8160E796DF0}" srcId="{E707B91F-A9C8-48DF-8C27-8EA879BB5249}" destId="{E5655E1B-FC97-4038-96BF-056827D9F978}" srcOrd="2" destOrd="0" parTransId="{E1408664-0CD7-4297-B135-F75D697D695D}" sibTransId="{E416D519-0D2A-4CF4-A685-1490AB269061}"/>
    <dgm:cxn modelId="{AC531A48-4938-46F8-AEE1-294C6F5551E6}" type="presOf" srcId="{E707B91F-A9C8-48DF-8C27-8EA879BB5249}" destId="{91031756-4360-46D7-A9EA-06B7D5D6A92E}" srcOrd="0" destOrd="0" presId="urn:microsoft.com/office/officeart/2005/8/layout/process1"/>
    <dgm:cxn modelId="{1A0CD0DD-5C47-4361-A7FE-5EDD648C03C8}" type="presOf" srcId="{EFF57E30-8B84-4406-979D-D7CC62A99C60}" destId="{3AF6CEB1-EECC-4EB0-8B6E-51C01168CBAC}" srcOrd="0" destOrd="0" presId="urn:microsoft.com/office/officeart/2005/8/layout/process1"/>
    <dgm:cxn modelId="{23B61FAF-AE4C-462C-B208-1FBCA0DD877C}" type="presOf" srcId="{040A053D-818C-4C04-A41C-B2D842D6E7C0}" destId="{57FA9A82-6378-4FB4-B990-0C374B68B777}" srcOrd="1" destOrd="0" presId="urn:microsoft.com/office/officeart/2005/8/layout/process1"/>
    <dgm:cxn modelId="{FBD66CB2-633F-4F28-88F6-D766480C1102}" type="presParOf" srcId="{91031756-4360-46D7-A9EA-06B7D5D6A92E}" destId="{3AF6CEB1-EECC-4EB0-8B6E-51C01168CBAC}" srcOrd="0" destOrd="0" presId="urn:microsoft.com/office/officeart/2005/8/layout/process1"/>
    <dgm:cxn modelId="{773E715D-F21A-4297-AA89-8275BD680294}" type="presParOf" srcId="{91031756-4360-46D7-A9EA-06B7D5D6A92E}" destId="{32C4C93C-7793-4C62-BEA6-C789C338AF44}" srcOrd="1" destOrd="0" presId="urn:microsoft.com/office/officeart/2005/8/layout/process1"/>
    <dgm:cxn modelId="{7FBB833E-64C7-4A38-A8D5-DF9B5422BD05}" type="presParOf" srcId="{32C4C93C-7793-4C62-BEA6-C789C338AF44}" destId="{081776B0-5EE4-4AC5-9024-5F3D716EA38F}" srcOrd="0" destOrd="0" presId="urn:microsoft.com/office/officeart/2005/8/layout/process1"/>
    <dgm:cxn modelId="{FA37BFCB-B9FB-41F5-BFF2-27FB04F0E91A}" type="presParOf" srcId="{91031756-4360-46D7-A9EA-06B7D5D6A92E}" destId="{CBAEB27A-6EA3-4272-9C92-4D336D8E3CFF}" srcOrd="2" destOrd="0" presId="urn:microsoft.com/office/officeart/2005/8/layout/process1"/>
    <dgm:cxn modelId="{962AE107-A2AF-4CEF-9577-30D16CD59AE8}" type="presParOf" srcId="{91031756-4360-46D7-A9EA-06B7D5D6A92E}" destId="{65EE2D7D-E0B0-458F-8E2B-16CEB11D08AA}" srcOrd="3" destOrd="0" presId="urn:microsoft.com/office/officeart/2005/8/layout/process1"/>
    <dgm:cxn modelId="{07935109-BECD-413F-898E-5FFD81A70FED}" type="presParOf" srcId="{65EE2D7D-E0B0-458F-8E2B-16CEB11D08AA}" destId="{57FA9A82-6378-4FB4-B990-0C374B68B777}" srcOrd="0" destOrd="0" presId="urn:microsoft.com/office/officeart/2005/8/layout/process1"/>
    <dgm:cxn modelId="{75A093C4-F980-4BC8-BAF2-8016D6FE11E0}" type="presParOf" srcId="{91031756-4360-46D7-A9EA-06B7D5D6A92E}" destId="{C58C9984-3D13-481C-BF2F-0A6BAB523BB8}" srcOrd="4" destOrd="0" presId="urn:microsoft.com/office/officeart/2005/8/layout/process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F6CEB1-EECC-4EB0-8B6E-51C01168CBAC}">
      <dsp:nvSpPr>
        <dsp:cNvPr id="0" name=""/>
        <dsp:cNvSpPr/>
      </dsp:nvSpPr>
      <dsp:spPr>
        <a:xfrm>
          <a:off x="4386" y="125770"/>
          <a:ext cx="1311138" cy="786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Pre-treatment</a:t>
          </a:r>
        </a:p>
      </dsp:txBody>
      <dsp:txXfrm>
        <a:off x="4386" y="125770"/>
        <a:ext cx="1311138" cy="786683"/>
      </dsp:txXfrm>
    </dsp:sp>
    <dsp:sp modelId="{32C4C93C-7793-4C62-BEA6-C789C338AF44}">
      <dsp:nvSpPr>
        <dsp:cNvPr id="0" name=""/>
        <dsp:cNvSpPr/>
      </dsp:nvSpPr>
      <dsp:spPr>
        <a:xfrm>
          <a:off x="1446639" y="356531"/>
          <a:ext cx="277961" cy="3251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446639" y="356531"/>
        <a:ext cx="277961" cy="325162"/>
      </dsp:txXfrm>
    </dsp:sp>
    <dsp:sp modelId="{CBAEB27A-6EA3-4272-9C92-4D336D8E3CFF}">
      <dsp:nvSpPr>
        <dsp:cNvPr id="0" name=""/>
        <dsp:cNvSpPr/>
      </dsp:nvSpPr>
      <dsp:spPr>
        <a:xfrm>
          <a:off x="1839980" y="125770"/>
          <a:ext cx="1311138" cy="786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Wetland</a:t>
          </a:r>
        </a:p>
      </dsp:txBody>
      <dsp:txXfrm>
        <a:off x="1839980" y="125770"/>
        <a:ext cx="1311138" cy="786683"/>
      </dsp:txXfrm>
    </dsp:sp>
    <dsp:sp modelId="{65EE2D7D-E0B0-458F-8E2B-16CEB11D08AA}">
      <dsp:nvSpPr>
        <dsp:cNvPr id="0" name=""/>
        <dsp:cNvSpPr/>
      </dsp:nvSpPr>
      <dsp:spPr>
        <a:xfrm>
          <a:off x="3282233" y="356531"/>
          <a:ext cx="277961" cy="3251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282233" y="356531"/>
        <a:ext cx="277961" cy="325162"/>
      </dsp:txXfrm>
    </dsp:sp>
    <dsp:sp modelId="{C58C9984-3D13-481C-BF2F-0A6BAB523BB8}">
      <dsp:nvSpPr>
        <dsp:cNvPr id="0" name=""/>
        <dsp:cNvSpPr/>
      </dsp:nvSpPr>
      <dsp:spPr>
        <a:xfrm>
          <a:off x="3675574" y="125770"/>
          <a:ext cx="1311138" cy="786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Discharge</a:t>
          </a:r>
        </a:p>
      </dsp:txBody>
      <dsp:txXfrm>
        <a:off x="3675574" y="125770"/>
        <a:ext cx="1311138" cy="7866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DFBD-1AA4-4BF3-99F6-1A07CE20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7</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Dass Rasayanic Services</Company>
  <LinksUpToDate>false</LinksUpToDate>
  <CharactersWithSpaces>10470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Dinkar saxena</dc:creator>
  <cp:keywords/>
  <dc:description/>
  <cp:lastModifiedBy>Dinkar Saxena</cp:lastModifiedBy>
  <cp:revision>77</cp:revision>
  <cp:lastPrinted>2013-01-23T14:34:00Z</cp:lastPrinted>
  <dcterms:created xsi:type="dcterms:W3CDTF">2013-01-22T13:15:00Z</dcterms:created>
  <dcterms:modified xsi:type="dcterms:W3CDTF">2013-01-28T18:17:00Z</dcterms:modified>
</cp:coreProperties>
</file>